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69" w:rsidRDefault="006A3569">
      <w:pPr>
        <w:widowControl w:val="0"/>
        <w:pBdr>
          <w:top w:val="nil"/>
          <w:left w:val="nil"/>
          <w:bottom w:val="nil"/>
          <w:right w:val="nil"/>
          <w:between w:val="nil"/>
        </w:pBdr>
        <w:spacing w:after="0"/>
        <w:rPr>
          <w:rFonts w:ascii="Arial" w:eastAsia="Arial" w:hAnsi="Arial" w:cs="Arial"/>
          <w:color w:val="000000"/>
        </w:rPr>
      </w:pPr>
    </w:p>
    <w:tbl>
      <w:tblPr>
        <w:tblStyle w:val="a"/>
        <w:tblW w:w="9779"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676"/>
        <w:gridCol w:w="845"/>
        <w:gridCol w:w="81"/>
        <w:gridCol w:w="209"/>
        <w:gridCol w:w="233"/>
        <w:gridCol w:w="484"/>
        <w:gridCol w:w="1195"/>
        <w:gridCol w:w="652"/>
        <w:gridCol w:w="216"/>
        <w:gridCol w:w="828"/>
        <w:gridCol w:w="234"/>
        <w:gridCol w:w="588"/>
        <w:gridCol w:w="579"/>
        <w:gridCol w:w="551"/>
        <w:gridCol w:w="348"/>
        <w:gridCol w:w="453"/>
        <w:gridCol w:w="46"/>
        <w:gridCol w:w="399"/>
        <w:gridCol w:w="846"/>
        <w:gridCol w:w="66"/>
      </w:tblGrid>
      <w:tr w:rsidR="006A3569" w:rsidTr="002C7D11">
        <w:trPr>
          <w:trHeight w:val="556"/>
        </w:trPr>
        <w:tc>
          <w:tcPr>
            <w:tcW w:w="2061" w:type="dxa"/>
            <w:gridSpan w:val="5"/>
            <w:tcBorders>
              <w:top w:val="single" w:sz="18" w:space="0" w:color="000000"/>
              <w:left w:val="single" w:sz="18" w:space="0" w:color="000000"/>
              <w:bottom w:val="single" w:sz="18" w:space="0" w:color="000000"/>
            </w:tcBorders>
            <w:shd w:val="clear" w:color="auto" w:fill="92CDDC"/>
            <w:vAlign w:val="center"/>
          </w:tcPr>
          <w:p w:rsidR="006A3569" w:rsidRDefault="00E531B2">
            <w:pPr>
              <w:spacing w:after="0" w:line="240" w:lineRule="auto"/>
              <w:jc w:val="center"/>
              <w:rPr>
                <w:rFonts w:ascii="Arial" w:eastAsia="Arial" w:hAnsi="Arial" w:cs="Arial"/>
                <w:b/>
                <w:sz w:val="28"/>
                <w:szCs w:val="28"/>
              </w:rPr>
            </w:pPr>
            <w:r>
              <w:rPr>
                <w:rFonts w:ascii="Arial" w:eastAsia="Arial" w:hAnsi="Arial" w:cs="Arial"/>
                <w:b/>
                <w:sz w:val="28"/>
                <w:szCs w:val="28"/>
              </w:rPr>
              <w:t>Activity/</w:t>
            </w:r>
          </w:p>
          <w:p w:rsidR="006A3569" w:rsidRDefault="00E531B2">
            <w:pPr>
              <w:spacing w:after="0" w:line="240" w:lineRule="auto"/>
              <w:jc w:val="center"/>
              <w:rPr>
                <w:rFonts w:ascii="Arial" w:eastAsia="Arial" w:hAnsi="Arial" w:cs="Arial"/>
                <w:b/>
                <w:sz w:val="28"/>
                <w:szCs w:val="28"/>
              </w:rPr>
            </w:pPr>
            <w:r>
              <w:rPr>
                <w:rFonts w:ascii="Arial" w:eastAsia="Arial" w:hAnsi="Arial" w:cs="Arial"/>
                <w:b/>
                <w:sz w:val="28"/>
                <w:szCs w:val="28"/>
              </w:rPr>
              <w:t>Situation</w:t>
            </w:r>
          </w:p>
        </w:tc>
        <w:tc>
          <w:tcPr>
            <w:tcW w:w="7718" w:type="dxa"/>
            <w:gridSpan w:val="16"/>
            <w:tcBorders>
              <w:top w:val="single" w:sz="18" w:space="0" w:color="000000"/>
              <w:bottom w:val="single" w:sz="18" w:space="0" w:color="000000"/>
              <w:right w:val="single" w:sz="18" w:space="0" w:color="000000"/>
            </w:tcBorders>
            <w:shd w:val="clear" w:color="auto" w:fill="92CDDC"/>
            <w:vAlign w:val="center"/>
          </w:tcPr>
          <w:p w:rsidR="006A3569" w:rsidRDefault="00E531B2">
            <w:pPr>
              <w:spacing w:after="0"/>
              <w:jc w:val="center"/>
              <w:rPr>
                <w:rFonts w:ascii="Arial" w:eastAsia="Arial" w:hAnsi="Arial" w:cs="Arial"/>
                <w:b/>
                <w:sz w:val="28"/>
                <w:szCs w:val="28"/>
              </w:rPr>
            </w:pPr>
            <w:r>
              <w:rPr>
                <w:rFonts w:ascii="Arial" w:eastAsia="Arial" w:hAnsi="Arial" w:cs="Arial"/>
                <w:b/>
                <w:sz w:val="28"/>
                <w:szCs w:val="28"/>
                <w:highlight w:val="yellow"/>
              </w:rPr>
              <w:t>COVID SECURE ARRANGEMENTS FROM SEPTEMBER 31.1.22</w:t>
            </w:r>
          </w:p>
        </w:tc>
      </w:tr>
      <w:tr w:rsidR="006A3569" w:rsidTr="002C7D11">
        <w:trPr>
          <w:trHeight w:val="513"/>
        </w:trPr>
        <w:tc>
          <w:tcPr>
            <w:tcW w:w="2061" w:type="dxa"/>
            <w:gridSpan w:val="5"/>
            <w:tcBorders>
              <w:top w:val="single" w:sz="18" w:space="0" w:color="000000"/>
              <w:left w:val="single" w:sz="18" w:space="0" w:color="000000"/>
              <w:bottom w:val="single" w:sz="18" w:space="0" w:color="000000"/>
              <w:right w:val="single" w:sz="4" w:space="0" w:color="000000"/>
            </w:tcBorders>
            <w:vAlign w:val="center"/>
          </w:tcPr>
          <w:p w:rsidR="006A3569" w:rsidRDefault="00E531B2">
            <w:pPr>
              <w:spacing w:after="0" w:line="240" w:lineRule="auto"/>
              <w:jc w:val="center"/>
              <w:rPr>
                <w:rFonts w:ascii="Arial" w:eastAsia="Arial" w:hAnsi="Arial" w:cs="Arial"/>
                <w:b/>
                <w:sz w:val="28"/>
                <w:szCs w:val="28"/>
              </w:rPr>
            </w:pPr>
            <w:r>
              <w:rPr>
                <w:rFonts w:ascii="Arial" w:eastAsia="Arial" w:hAnsi="Arial" w:cs="Arial"/>
                <w:b/>
                <w:sz w:val="28"/>
                <w:szCs w:val="28"/>
              </w:rPr>
              <w:t>Location</w:t>
            </w:r>
          </w:p>
        </w:tc>
        <w:tc>
          <w:tcPr>
            <w:tcW w:w="7718" w:type="dxa"/>
            <w:gridSpan w:val="16"/>
            <w:tcBorders>
              <w:top w:val="single" w:sz="18" w:space="0" w:color="000000"/>
              <w:left w:val="single" w:sz="4" w:space="0" w:color="000000"/>
              <w:bottom w:val="single" w:sz="18" w:space="0" w:color="000000"/>
              <w:right w:val="single" w:sz="18" w:space="0" w:color="000000"/>
            </w:tcBorders>
            <w:vAlign w:val="center"/>
          </w:tcPr>
          <w:p w:rsidR="006A3569" w:rsidRDefault="00E531B2">
            <w:pPr>
              <w:spacing w:after="0" w:line="240" w:lineRule="auto"/>
              <w:jc w:val="center"/>
              <w:rPr>
                <w:rFonts w:ascii="Arial" w:eastAsia="Arial" w:hAnsi="Arial" w:cs="Arial"/>
                <w:b/>
              </w:rPr>
            </w:pPr>
            <w:r>
              <w:rPr>
                <w:rFonts w:ascii="Arial" w:eastAsia="Arial" w:hAnsi="Arial" w:cs="Arial"/>
                <w:b/>
              </w:rPr>
              <w:t xml:space="preserve"> </w:t>
            </w:r>
          </w:p>
        </w:tc>
      </w:tr>
      <w:tr w:rsidR="006A3569" w:rsidTr="002C7D11">
        <w:trPr>
          <w:trHeight w:val="419"/>
        </w:trPr>
        <w:tc>
          <w:tcPr>
            <w:tcW w:w="2061" w:type="dxa"/>
            <w:gridSpan w:val="5"/>
            <w:tcBorders>
              <w:top w:val="single" w:sz="18" w:space="0" w:color="000000"/>
              <w:left w:val="single" w:sz="18" w:space="0" w:color="000000"/>
            </w:tcBorders>
            <w:shd w:val="clear" w:color="auto" w:fill="92CDDC"/>
            <w:vAlign w:val="center"/>
          </w:tcPr>
          <w:p w:rsidR="006A3569" w:rsidRDefault="00E531B2">
            <w:pPr>
              <w:spacing w:after="0" w:line="240" w:lineRule="auto"/>
              <w:rPr>
                <w:rFonts w:ascii="Arial" w:eastAsia="Arial" w:hAnsi="Arial" w:cs="Arial"/>
                <w:b/>
              </w:rPr>
            </w:pPr>
            <w:r>
              <w:rPr>
                <w:rFonts w:ascii="Arial" w:eastAsia="Arial" w:hAnsi="Arial" w:cs="Arial"/>
                <w:b/>
              </w:rPr>
              <w:t>Persons at Risk</w:t>
            </w:r>
          </w:p>
        </w:tc>
        <w:tc>
          <w:tcPr>
            <w:tcW w:w="1912" w:type="dxa"/>
            <w:gridSpan w:val="3"/>
            <w:tcBorders>
              <w:top w:val="single" w:sz="18" w:space="0" w:color="000000"/>
            </w:tcBorders>
            <w:shd w:val="clear" w:color="auto" w:fill="92CDDC"/>
            <w:vAlign w:val="center"/>
          </w:tcPr>
          <w:p w:rsidR="006A3569" w:rsidRDefault="00E531B2">
            <w:pPr>
              <w:pBdr>
                <w:top w:val="nil"/>
                <w:left w:val="nil"/>
                <w:bottom w:val="nil"/>
                <w:right w:val="nil"/>
                <w:between w:val="nil"/>
              </w:pBdr>
              <w:spacing w:after="0" w:line="240" w:lineRule="auto"/>
              <w:ind w:left="360"/>
              <w:rPr>
                <w:rFonts w:ascii="Arial" w:eastAsia="Arial" w:hAnsi="Arial" w:cs="Arial"/>
                <w:b/>
                <w:color w:val="000000"/>
              </w:rPr>
            </w:pPr>
            <w:r>
              <w:rPr>
                <w:rFonts w:ascii="Arial" w:eastAsia="Arial" w:hAnsi="Arial" w:cs="Arial"/>
                <w:b/>
                <w:color w:val="000000"/>
              </w:rPr>
              <w:t xml:space="preserve">Pupils </w:t>
            </w:r>
            <w:r>
              <w:rPr>
                <w:rFonts w:ascii="MS Gothic" w:eastAsia="MS Gothic" w:hAnsi="MS Gothic" w:cs="MS Gothic"/>
                <w:b/>
                <w:color w:val="000000"/>
              </w:rPr>
              <w:t>☒</w:t>
            </w:r>
          </w:p>
        </w:tc>
        <w:tc>
          <w:tcPr>
            <w:tcW w:w="1930" w:type="dxa"/>
            <w:gridSpan w:val="4"/>
            <w:tcBorders>
              <w:top w:val="single" w:sz="18" w:space="0" w:color="000000"/>
            </w:tcBorders>
            <w:shd w:val="clear" w:color="auto" w:fill="92CDDC"/>
            <w:vAlign w:val="center"/>
          </w:tcPr>
          <w:p w:rsidR="006A3569" w:rsidRDefault="00E531B2">
            <w:pPr>
              <w:pBdr>
                <w:top w:val="nil"/>
                <w:left w:val="nil"/>
                <w:bottom w:val="nil"/>
                <w:right w:val="nil"/>
                <w:between w:val="nil"/>
              </w:pBdr>
              <w:spacing w:after="0" w:line="240" w:lineRule="auto"/>
              <w:ind w:left="360"/>
              <w:rPr>
                <w:rFonts w:ascii="Arial" w:eastAsia="Arial" w:hAnsi="Arial" w:cs="Arial"/>
                <w:b/>
                <w:color w:val="000000"/>
              </w:rPr>
            </w:pPr>
            <w:r>
              <w:rPr>
                <w:rFonts w:ascii="Arial" w:eastAsia="Arial" w:hAnsi="Arial" w:cs="Arial"/>
                <w:b/>
                <w:color w:val="000000"/>
              </w:rPr>
              <w:t>Employees</w:t>
            </w:r>
            <w:r>
              <w:rPr>
                <w:rFonts w:ascii="MS Gothic" w:eastAsia="MS Gothic" w:hAnsi="MS Gothic" w:cs="MS Gothic"/>
                <w:b/>
                <w:color w:val="000000"/>
              </w:rPr>
              <w:t>☒</w:t>
            </w:r>
          </w:p>
        </w:tc>
        <w:tc>
          <w:tcPr>
            <w:tcW w:w="1718" w:type="dxa"/>
            <w:gridSpan w:val="3"/>
            <w:tcBorders>
              <w:top w:val="single" w:sz="18" w:space="0" w:color="000000"/>
            </w:tcBorders>
            <w:shd w:val="clear" w:color="auto" w:fill="92CDDC"/>
            <w:vAlign w:val="center"/>
          </w:tcPr>
          <w:p w:rsidR="006A3569" w:rsidRDefault="00E531B2">
            <w:pPr>
              <w:pBdr>
                <w:top w:val="nil"/>
                <w:left w:val="nil"/>
                <w:bottom w:val="nil"/>
                <w:right w:val="nil"/>
                <w:between w:val="nil"/>
              </w:pBdr>
              <w:spacing w:after="0" w:line="240" w:lineRule="auto"/>
              <w:ind w:left="360"/>
              <w:rPr>
                <w:rFonts w:ascii="Arial" w:eastAsia="Arial" w:hAnsi="Arial" w:cs="Arial"/>
                <w:b/>
                <w:color w:val="000000"/>
              </w:rPr>
            </w:pPr>
            <w:r>
              <w:rPr>
                <w:rFonts w:ascii="Arial" w:eastAsia="Arial" w:hAnsi="Arial" w:cs="Arial"/>
                <w:b/>
                <w:color w:val="000000"/>
              </w:rPr>
              <w:t xml:space="preserve">Visitors </w:t>
            </w:r>
            <w:r>
              <w:rPr>
                <w:rFonts w:ascii="MS Gothic" w:eastAsia="MS Gothic" w:hAnsi="MS Gothic" w:cs="MS Gothic"/>
                <w:b/>
                <w:color w:val="000000"/>
              </w:rPr>
              <w:t>☒</w:t>
            </w:r>
          </w:p>
        </w:tc>
        <w:tc>
          <w:tcPr>
            <w:tcW w:w="2158" w:type="dxa"/>
            <w:gridSpan w:val="6"/>
            <w:tcBorders>
              <w:top w:val="single" w:sz="18" w:space="0" w:color="000000"/>
              <w:right w:val="single" w:sz="18" w:space="0" w:color="000000"/>
            </w:tcBorders>
            <w:shd w:val="clear" w:color="auto" w:fill="92CDDC"/>
            <w:vAlign w:val="center"/>
          </w:tcPr>
          <w:p w:rsidR="006A3569" w:rsidRDefault="00E531B2">
            <w:pPr>
              <w:pBdr>
                <w:top w:val="nil"/>
                <w:left w:val="nil"/>
                <w:bottom w:val="nil"/>
                <w:right w:val="nil"/>
                <w:between w:val="nil"/>
              </w:pBdr>
              <w:spacing w:after="0" w:line="240" w:lineRule="auto"/>
              <w:ind w:left="360"/>
              <w:rPr>
                <w:rFonts w:ascii="Arial" w:eastAsia="Arial" w:hAnsi="Arial" w:cs="Arial"/>
                <w:b/>
                <w:color w:val="000000"/>
              </w:rPr>
            </w:pPr>
            <w:r>
              <w:rPr>
                <w:rFonts w:ascii="Arial" w:eastAsia="Arial" w:hAnsi="Arial" w:cs="Arial"/>
                <w:b/>
                <w:color w:val="000000"/>
              </w:rPr>
              <w:t xml:space="preserve">Contractors </w:t>
            </w:r>
            <w:r>
              <w:rPr>
                <w:rFonts w:ascii="MS Gothic" w:eastAsia="MS Gothic" w:hAnsi="MS Gothic" w:cs="MS Gothic"/>
                <w:b/>
                <w:color w:val="000000"/>
              </w:rPr>
              <w:t>☒</w:t>
            </w:r>
          </w:p>
        </w:tc>
      </w:tr>
      <w:tr w:rsidR="006A3569" w:rsidTr="002C7D11">
        <w:trPr>
          <w:trHeight w:val="1420"/>
        </w:trPr>
        <w:tc>
          <w:tcPr>
            <w:tcW w:w="2061" w:type="dxa"/>
            <w:gridSpan w:val="5"/>
            <w:tcBorders>
              <w:top w:val="single" w:sz="18" w:space="0" w:color="000000"/>
              <w:left w:val="single" w:sz="18" w:space="0" w:color="000000"/>
              <w:bottom w:val="single" w:sz="18" w:space="0" w:color="000000"/>
            </w:tcBorders>
            <w:shd w:val="clear" w:color="auto" w:fill="92CDDC"/>
            <w:vAlign w:val="center"/>
          </w:tcPr>
          <w:p w:rsidR="006A3569" w:rsidRDefault="00E531B2">
            <w:pPr>
              <w:spacing w:after="0" w:line="240" w:lineRule="auto"/>
              <w:rPr>
                <w:rFonts w:ascii="Arial" w:eastAsia="Arial" w:hAnsi="Arial" w:cs="Arial"/>
                <w:b/>
                <w:sz w:val="28"/>
                <w:szCs w:val="28"/>
              </w:rPr>
            </w:pPr>
            <w:r>
              <w:rPr>
                <w:rFonts w:ascii="Arial" w:eastAsia="Arial" w:hAnsi="Arial" w:cs="Arial"/>
                <w:b/>
                <w:sz w:val="28"/>
                <w:szCs w:val="28"/>
              </w:rPr>
              <w:t>HAZARD(S)</w:t>
            </w:r>
          </w:p>
        </w:tc>
        <w:tc>
          <w:tcPr>
            <w:tcW w:w="7718" w:type="dxa"/>
            <w:gridSpan w:val="16"/>
            <w:tcBorders>
              <w:top w:val="single" w:sz="18" w:space="0" w:color="000000"/>
              <w:bottom w:val="single" w:sz="18" w:space="0" w:color="000000"/>
              <w:right w:val="single" w:sz="18" w:space="0" w:color="000000"/>
            </w:tcBorders>
            <w:vAlign w:val="center"/>
          </w:tcPr>
          <w:p w:rsidR="006A3569" w:rsidRDefault="00E531B2">
            <w:pPr>
              <w:spacing w:after="0" w:line="240" w:lineRule="auto"/>
              <w:ind w:right="-74"/>
              <w:rPr>
                <w:rFonts w:ascii="Arial" w:eastAsia="Arial" w:hAnsi="Arial" w:cs="Arial"/>
                <w:i/>
                <w:color w:val="FF0000"/>
                <w:sz w:val="16"/>
                <w:szCs w:val="16"/>
              </w:rPr>
            </w:pPr>
            <w:r>
              <w:rPr>
                <w:rFonts w:ascii="Arial" w:eastAsia="Arial" w:hAnsi="Arial" w:cs="Arial"/>
                <w:b/>
                <w:i/>
                <w:color w:val="FF0000"/>
                <w:sz w:val="16"/>
                <w:szCs w:val="16"/>
              </w:rPr>
              <w:t>Note:</w:t>
            </w:r>
            <w:r>
              <w:rPr>
                <w:rFonts w:ascii="Arial" w:eastAsia="Arial" w:hAnsi="Arial" w:cs="Arial"/>
                <w:i/>
                <w:color w:val="FF0000"/>
                <w:sz w:val="16"/>
                <w:szCs w:val="16"/>
              </w:rPr>
              <w:t xml:space="preserve"> this list is not exhaustive and </w:t>
            </w:r>
            <w:r>
              <w:rPr>
                <w:rFonts w:ascii="Arial" w:eastAsia="Arial" w:hAnsi="Arial" w:cs="Arial"/>
                <w:b/>
                <w:i/>
                <w:color w:val="FF0000"/>
                <w:sz w:val="16"/>
                <w:szCs w:val="16"/>
                <w:u w:val="single"/>
              </w:rPr>
              <w:t xml:space="preserve">must </w:t>
            </w:r>
            <w:r>
              <w:rPr>
                <w:rFonts w:ascii="Arial" w:eastAsia="Arial" w:hAnsi="Arial" w:cs="Arial"/>
                <w:i/>
                <w:color w:val="FF0000"/>
                <w:sz w:val="16"/>
                <w:szCs w:val="16"/>
              </w:rPr>
              <w:t>be adapted for your own needs</w:t>
            </w:r>
          </w:p>
          <w:p w:rsidR="006A3569" w:rsidRDefault="006A3569">
            <w:pPr>
              <w:spacing w:after="0" w:line="240" w:lineRule="auto"/>
              <w:ind w:right="-74"/>
              <w:rPr>
                <w:rFonts w:ascii="Arial" w:eastAsia="Arial" w:hAnsi="Arial" w:cs="Arial"/>
                <w:i/>
                <w:color w:val="FF0000"/>
                <w:sz w:val="16"/>
                <w:szCs w:val="16"/>
              </w:rPr>
            </w:pPr>
          </w:p>
          <w:p w:rsidR="006A3569" w:rsidRDefault="00E531B2">
            <w:pPr>
              <w:numPr>
                <w:ilvl w:val="0"/>
                <w:numId w:val="4"/>
              </w:numPr>
              <w:spacing w:after="0" w:line="240" w:lineRule="auto"/>
              <w:ind w:right="-72"/>
              <w:rPr>
                <w:rFonts w:ascii="Arial" w:eastAsia="Arial" w:hAnsi="Arial" w:cs="Arial"/>
                <w:b/>
                <w:color w:val="FF0000"/>
              </w:rPr>
            </w:pPr>
            <w:r>
              <w:rPr>
                <w:rFonts w:ascii="Arial" w:eastAsia="Arial" w:hAnsi="Arial" w:cs="Arial"/>
                <w:b/>
                <w:color w:val="FF0000"/>
              </w:rPr>
              <w:t xml:space="preserve">Contact Between Individuals </w:t>
            </w:r>
          </w:p>
          <w:p w:rsidR="006A3569" w:rsidRDefault="00E531B2">
            <w:pPr>
              <w:numPr>
                <w:ilvl w:val="0"/>
                <w:numId w:val="4"/>
              </w:numPr>
              <w:spacing w:after="0" w:line="240" w:lineRule="auto"/>
              <w:ind w:right="-72"/>
              <w:rPr>
                <w:rFonts w:ascii="Arial" w:eastAsia="Arial" w:hAnsi="Arial" w:cs="Arial"/>
                <w:b/>
                <w:color w:val="FF0000"/>
              </w:rPr>
            </w:pPr>
            <w:r>
              <w:rPr>
                <w:rFonts w:ascii="Arial" w:eastAsia="Arial" w:hAnsi="Arial" w:cs="Arial"/>
                <w:b/>
                <w:color w:val="FF0000"/>
              </w:rPr>
              <w:t>Inadequate Cleaning/Sanitising</w:t>
            </w:r>
          </w:p>
          <w:p w:rsidR="006A3569" w:rsidRDefault="00E531B2">
            <w:pPr>
              <w:numPr>
                <w:ilvl w:val="0"/>
                <w:numId w:val="4"/>
              </w:numPr>
              <w:spacing w:after="0" w:line="240" w:lineRule="auto"/>
              <w:ind w:right="-72"/>
              <w:rPr>
                <w:rFonts w:ascii="Arial" w:eastAsia="Arial" w:hAnsi="Arial" w:cs="Arial"/>
                <w:b/>
                <w:color w:val="FF0000"/>
              </w:rPr>
            </w:pPr>
            <w:r>
              <w:rPr>
                <w:rFonts w:ascii="Arial" w:eastAsia="Arial" w:hAnsi="Arial" w:cs="Arial"/>
                <w:b/>
                <w:color w:val="FF0000"/>
              </w:rPr>
              <w:t>Spread of Coronavirus to Staff, Pupils and Families, Visitors and Contractors</w:t>
            </w:r>
          </w:p>
          <w:p w:rsidR="006A3569" w:rsidRDefault="00E531B2">
            <w:pPr>
              <w:numPr>
                <w:ilvl w:val="0"/>
                <w:numId w:val="4"/>
              </w:numPr>
              <w:spacing w:after="0" w:line="240" w:lineRule="auto"/>
              <w:ind w:right="-72"/>
              <w:rPr>
                <w:rFonts w:ascii="Arial" w:eastAsia="Arial" w:hAnsi="Arial" w:cs="Arial"/>
                <w:b/>
                <w:color w:val="FF0000"/>
              </w:rPr>
            </w:pPr>
            <w:r>
              <w:rPr>
                <w:rFonts w:ascii="Arial" w:eastAsia="Arial" w:hAnsi="Arial" w:cs="Arial"/>
                <w:b/>
                <w:color w:val="FF0000"/>
              </w:rPr>
              <w:t>Site User Becoming Unwell</w:t>
            </w:r>
          </w:p>
          <w:p w:rsidR="006A3569" w:rsidRDefault="00E531B2">
            <w:pPr>
              <w:numPr>
                <w:ilvl w:val="0"/>
                <w:numId w:val="4"/>
              </w:numPr>
              <w:spacing w:after="0" w:line="240" w:lineRule="auto"/>
              <w:ind w:right="-72"/>
              <w:rPr>
                <w:rFonts w:ascii="Arial" w:eastAsia="Arial" w:hAnsi="Arial" w:cs="Arial"/>
                <w:b/>
                <w:color w:val="FF0000"/>
              </w:rPr>
            </w:pPr>
            <w:r>
              <w:rPr>
                <w:rFonts w:ascii="Arial" w:eastAsia="Arial" w:hAnsi="Arial" w:cs="Arial"/>
                <w:b/>
                <w:color w:val="FF0000"/>
              </w:rPr>
              <w:t>Site User Developing Symptoms</w:t>
            </w:r>
          </w:p>
          <w:p w:rsidR="006A3569" w:rsidRDefault="00E531B2">
            <w:pPr>
              <w:numPr>
                <w:ilvl w:val="0"/>
                <w:numId w:val="4"/>
              </w:numPr>
              <w:spacing w:after="0" w:line="240" w:lineRule="auto"/>
              <w:ind w:right="-72"/>
              <w:rPr>
                <w:rFonts w:ascii="Arial" w:eastAsia="Arial" w:hAnsi="Arial" w:cs="Arial"/>
                <w:b/>
                <w:color w:val="FF0000"/>
              </w:rPr>
            </w:pPr>
            <w:r>
              <w:rPr>
                <w:rFonts w:ascii="Arial" w:eastAsia="Arial" w:hAnsi="Arial" w:cs="Arial"/>
                <w:b/>
                <w:color w:val="FF0000"/>
              </w:rPr>
              <w:t>Inadequate Hand Washing/Personal Hygiene</w:t>
            </w:r>
          </w:p>
          <w:p w:rsidR="006A3569" w:rsidRDefault="00E531B2">
            <w:pPr>
              <w:numPr>
                <w:ilvl w:val="0"/>
                <w:numId w:val="4"/>
              </w:numPr>
              <w:spacing w:after="0" w:line="240" w:lineRule="auto"/>
              <w:ind w:right="-72"/>
              <w:rPr>
                <w:rFonts w:ascii="Arial" w:eastAsia="Arial" w:hAnsi="Arial" w:cs="Arial"/>
                <w:b/>
                <w:color w:val="FF0000"/>
              </w:rPr>
            </w:pPr>
            <w:r>
              <w:rPr>
                <w:rFonts w:ascii="Arial" w:eastAsia="Arial" w:hAnsi="Arial" w:cs="Arial"/>
                <w:b/>
                <w:color w:val="FF0000"/>
              </w:rPr>
              <w:t>Inadequate Personal Protection &amp; PPE</w:t>
            </w:r>
          </w:p>
          <w:p w:rsidR="006A3569" w:rsidRDefault="00E531B2">
            <w:pPr>
              <w:numPr>
                <w:ilvl w:val="0"/>
                <w:numId w:val="4"/>
              </w:numPr>
              <w:spacing w:after="0" w:line="240" w:lineRule="auto"/>
              <w:ind w:right="-72"/>
              <w:rPr>
                <w:rFonts w:ascii="Arial" w:eastAsia="Arial" w:hAnsi="Arial" w:cs="Arial"/>
                <w:b/>
                <w:color w:val="FF0000"/>
              </w:rPr>
            </w:pPr>
            <w:r>
              <w:rPr>
                <w:rFonts w:ascii="Arial" w:eastAsia="Arial" w:hAnsi="Arial" w:cs="Arial"/>
                <w:b/>
                <w:color w:val="FF0000"/>
              </w:rPr>
              <w:t>Visitors, Contractors &amp; Spread of Coronavirus</w:t>
            </w:r>
          </w:p>
          <w:p w:rsidR="006A3569" w:rsidRDefault="00E531B2">
            <w:pPr>
              <w:numPr>
                <w:ilvl w:val="0"/>
                <w:numId w:val="4"/>
              </w:numPr>
              <w:spacing w:after="0" w:line="240" w:lineRule="auto"/>
              <w:ind w:right="-72"/>
              <w:rPr>
                <w:rFonts w:ascii="Arial" w:eastAsia="Arial" w:hAnsi="Arial" w:cs="Arial"/>
                <w:b/>
                <w:color w:val="FF0000"/>
              </w:rPr>
            </w:pPr>
            <w:r>
              <w:rPr>
                <w:rFonts w:ascii="Arial" w:eastAsia="Arial" w:hAnsi="Arial" w:cs="Arial"/>
                <w:b/>
                <w:color w:val="FF0000"/>
              </w:rPr>
              <w:t>Inadequate Ventilation</w:t>
            </w:r>
          </w:p>
          <w:p w:rsidR="006A3569" w:rsidRDefault="00E531B2">
            <w:pPr>
              <w:numPr>
                <w:ilvl w:val="0"/>
                <w:numId w:val="4"/>
              </w:numPr>
              <w:spacing w:after="0" w:line="240" w:lineRule="auto"/>
              <w:ind w:right="-72"/>
              <w:rPr>
                <w:rFonts w:ascii="Arial" w:eastAsia="Arial" w:hAnsi="Arial" w:cs="Arial"/>
                <w:b/>
                <w:color w:val="FF0000"/>
              </w:rPr>
            </w:pPr>
            <w:r>
              <w:rPr>
                <w:rFonts w:ascii="Arial" w:eastAsia="Arial" w:hAnsi="Arial" w:cs="Arial"/>
                <w:b/>
                <w:color w:val="FF0000"/>
              </w:rPr>
              <w:t>Arrangements for Boarding Schools During Pandemic</w:t>
            </w:r>
          </w:p>
          <w:p w:rsidR="006A3569" w:rsidRDefault="006A3569">
            <w:pPr>
              <w:spacing w:after="0" w:line="240" w:lineRule="auto"/>
              <w:ind w:left="720" w:right="-72"/>
              <w:rPr>
                <w:rFonts w:ascii="Arial" w:eastAsia="Arial" w:hAnsi="Arial" w:cs="Arial"/>
                <w:b/>
                <w:color w:val="FF0000"/>
              </w:rPr>
            </w:pPr>
          </w:p>
        </w:tc>
      </w:tr>
      <w:tr w:rsidR="006A3569" w:rsidTr="002C7D11">
        <w:trPr>
          <w:trHeight w:val="524"/>
        </w:trPr>
        <w:tc>
          <w:tcPr>
            <w:tcW w:w="4841" w:type="dxa"/>
            <w:gridSpan w:val="10"/>
            <w:tcBorders>
              <w:top w:val="single" w:sz="18" w:space="0" w:color="000000"/>
              <w:left w:val="single" w:sz="18" w:space="0" w:color="000000"/>
            </w:tcBorders>
            <w:shd w:val="clear" w:color="auto" w:fill="92CDDC"/>
            <w:vAlign w:val="center"/>
          </w:tcPr>
          <w:p w:rsidR="006A3569" w:rsidRDefault="00E531B2">
            <w:pPr>
              <w:spacing w:after="0" w:line="240" w:lineRule="auto"/>
              <w:rPr>
                <w:rFonts w:ascii="Arial" w:eastAsia="Arial" w:hAnsi="Arial" w:cs="Arial"/>
                <w:b/>
                <w:sz w:val="28"/>
                <w:szCs w:val="28"/>
              </w:rPr>
            </w:pPr>
            <w:r>
              <w:rPr>
                <w:rFonts w:ascii="Arial" w:eastAsia="Arial" w:hAnsi="Arial" w:cs="Arial"/>
                <w:b/>
                <w:sz w:val="28"/>
                <w:szCs w:val="28"/>
              </w:rPr>
              <w:t>CONTROL MEASURES</w:t>
            </w:r>
          </w:p>
        </w:tc>
        <w:tc>
          <w:tcPr>
            <w:tcW w:w="2229" w:type="dxa"/>
            <w:gridSpan w:val="4"/>
            <w:tcBorders>
              <w:top w:val="single" w:sz="18" w:space="0" w:color="000000"/>
              <w:left w:val="single" w:sz="18" w:space="0" w:color="000000"/>
              <w:right w:val="single" w:sz="18" w:space="0" w:color="000000"/>
            </w:tcBorders>
            <w:shd w:val="clear" w:color="auto" w:fill="92CDDC"/>
            <w:vAlign w:val="center"/>
          </w:tcPr>
          <w:p w:rsidR="006A3569" w:rsidRDefault="00E531B2">
            <w:pPr>
              <w:spacing w:after="0" w:line="240" w:lineRule="auto"/>
              <w:rPr>
                <w:rFonts w:ascii="Arial" w:eastAsia="Arial" w:hAnsi="Arial" w:cs="Arial"/>
                <w:b/>
                <w:sz w:val="28"/>
                <w:szCs w:val="28"/>
              </w:rPr>
            </w:pPr>
            <w:r>
              <w:rPr>
                <w:rFonts w:ascii="Arial" w:eastAsia="Arial" w:hAnsi="Arial" w:cs="Arial"/>
                <w:b/>
                <w:sz w:val="28"/>
                <w:szCs w:val="28"/>
              </w:rPr>
              <w:t>ADDITIONAL INFORMATION</w:t>
            </w:r>
          </w:p>
        </w:tc>
        <w:tc>
          <w:tcPr>
            <w:tcW w:w="899" w:type="dxa"/>
            <w:gridSpan w:val="2"/>
            <w:tcBorders>
              <w:top w:val="single" w:sz="18" w:space="0" w:color="000000"/>
              <w:left w:val="single" w:sz="18" w:space="0" w:color="000000"/>
            </w:tcBorders>
            <w:shd w:val="clear" w:color="auto" w:fill="00B050"/>
            <w:vAlign w:val="center"/>
          </w:tcPr>
          <w:p w:rsidR="006A3569" w:rsidRDefault="00E531B2">
            <w:pPr>
              <w:spacing w:after="0" w:line="240" w:lineRule="auto"/>
              <w:jc w:val="center"/>
              <w:rPr>
                <w:rFonts w:ascii="Arial" w:eastAsia="Arial" w:hAnsi="Arial" w:cs="Arial"/>
                <w:b/>
                <w:sz w:val="24"/>
                <w:szCs w:val="24"/>
              </w:rPr>
            </w:pPr>
            <w:r>
              <w:rPr>
                <w:rFonts w:ascii="Arial" w:eastAsia="Arial" w:hAnsi="Arial" w:cs="Arial"/>
                <w:b/>
                <w:sz w:val="24"/>
                <w:szCs w:val="24"/>
              </w:rPr>
              <w:t>YES</w:t>
            </w:r>
          </w:p>
        </w:tc>
        <w:tc>
          <w:tcPr>
            <w:tcW w:w="898" w:type="dxa"/>
            <w:gridSpan w:val="3"/>
            <w:tcBorders>
              <w:top w:val="single" w:sz="18" w:space="0" w:color="000000"/>
            </w:tcBorders>
            <w:shd w:val="clear" w:color="auto" w:fill="FF0000"/>
            <w:vAlign w:val="center"/>
          </w:tcPr>
          <w:p w:rsidR="006A3569" w:rsidRDefault="00E531B2">
            <w:pPr>
              <w:spacing w:after="0" w:line="240" w:lineRule="auto"/>
              <w:jc w:val="center"/>
              <w:rPr>
                <w:rFonts w:ascii="Arial" w:eastAsia="Arial" w:hAnsi="Arial" w:cs="Arial"/>
                <w:b/>
                <w:sz w:val="24"/>
                <w:szCs w:val="24"/>
              </w:rPr>
            </w:pPr>
            <w:r>
              <w:rPr>
                <w:rFonts w:ascii="Arial" w:eastAsia="Arial" w:hAnsi="Arial" w:cs="Arial"/>
                <w:b/>
                <w:sz w:val="24"/>
                <w:szCs w:val="24"/>
              </w:rPr>
              <w:t>NO</w:t>
            </w:r>
          </w:p>
        </w:tc>
        <w:tc>
          <w:tcPr>
            <w:tcW w:w="912" w:type="dxa"/>
            <w:gridSpan w:val="2"/>
            <w:tcBorders>
              <w:top w:val="single" w:sz="18" w:space="0" w:color="000000"/>
              <w:right w:val="single" w:sz="18" w:space="0" w:color="000000"/>
            </w:tcBorders>
            <w:vAlign w:val="center"/>
          </w:tcPr>
          <w:p w:rsidR="006A3569" w:rsidRDefault="00E531B2">
            <w:pPr>
              <w:spacing w:after="0" w:line="240" w:lineRule="auto"/>
              <w:jc w:val="center"/>
              <w:rPr>
                <w:rFonts w:ascii="Arial" w:eastAsia="Arial" w:hAnsi="Arial" w:cs="Arial"/>
                <w:b/>
                <w:color w:val="FF6600"/>
                <w:sz w:val="24"/>
                <w:szCs w:val="24"/>
              </w:rPr>
            </w:pPr>
            <w:r>
              <w:rPr>
                <w:rFonts w:ascii="Arial" w:eastAsia="Arial" w:hAnsi="Arial" w:cs="Arial"/>
                <w:b/>
                <w:color w:val="FF6600"/>
                <w:sz w:val="24"/>
                <w:szCs w:val="24"/>
              </w:rPr>
              <w:t>N/A</w:t>
            </w:r>
          </w:p>
        </w:tc>
      </w:tr>
      <w:tr w:rsidR="006A3569" w:rsidTr="002C7D11">
        <w:trPr>
          <w:trHeight w:val="524"/>
        </w:trPr>
        <w:tc>
          <w:tcPr>
            <w:tcW w:w="9779" w:type="dxa"/>
            <w:gridSpan w:val="21"/>
            <w:tcBorders>
              <w:top w:val="single" w:sz="18" w:space="0" w:color="000000"/>
              <w:left w:val="single" w:sz="18" w:space="0" w:color="000000"/>
              <w:right w:val="single" w:sz="18" w:space="0" w:color="000000"/>
            </w:tcBorders>
            <w:shd w:val="clear" w:color="auto" w:fill="auto"/>
            <w:vAlign w:val="center"/>
          </w:tcPr>
          <w:p w:rsidR="006A3569" w:rsidRDefault="00E531B2">
            <w:pPr>
              <w:spacing w:after="0" w:line="240" w:lineRule="auto"/>
              <w:jc w:val="center"/>
              <w:rPr>
                <w:rFonts w:ascii="Arial" w:eastAsia="Arial" w:hAnsi="Arial" w:cs="Arial"/>
                <w:i/>
                <w:color w:val="FF0000"/>
                <w:sz w:val="16"/>
                <w:szCs w:val="16"/>
              </w:rPr>
            </w:pPr>
            <w:r>
              <w:rPr>
                <w:rFonts w:ascii="Arial" w:eastAsia="Arial" w:hAnsi="Arial" w:cs="Arial"/>
                <w:b/>
                <w:i/>
                <w:color w:val="FF0000"/>
                <w:sz w:val="16"/>
                <w:szCs w:val="16"/>
              </w:rPr>
              <w:t>Note:</w:t>
            </w:r>
            <w:r>
              <w:rPr>
                <w:rFonts w:ascii="Arial" w:eastAsia="Arial" w:hAnsi="Arial" w:cs="Arial"/>
                <w:i/>
                <w:color w:val="FF0000"/>
                <w:sz w:val="16"/>
                <w:szCs w:val="16"/>
              </w:rPr>
              <w:t xml:space="preserve">  you</w:t>
            </w:r>
            <w:r>
              <w:rPr>
                <w:rFonts w:ascii="Arial" w:eastAsia="Arial" w:hAnsi="Arial" w:cs="Arial"/>
                <w:b/>
                <w:i/>
                <w:color w:val="FF0000"/>
                <w:sz w:val="16"/>
                <w:szCs w:val="16"/>
              </w:rPr>
              <w:t xml:space="preserve"> </w:t>
            </w:r>
            <w:r>
              <w:rPr>
                <w:rFonts w:ascii="Arial" w:eastAsia="Arial" w:hAnsi="Arial" w:cs="Arial"/>
                <w:b/>
                <w:i/>
                <w:color w:val="FF0000"/>
                <w:sz w:val="16"/>
                <w:szCs w:val="16"/>
                <w:u w:val="single"/>
              </w:rPr>
              <w:t>must</w:t>
            </w:r>
            <w:r>
              <w:rPr>
                <w:rFonts w:ascii="Arial" w:eastAsia="Arial" w:hAnsi="Arial" w:cs="Arial"/>
                <w:i/>
                <w:color w:val="FF0000"/>
                <w:sz w:val="16"/>
                <w:szCs w:val="16"/>
              </w:rPr>
              <w:t xml:space="preserve"> amend and adapt this generic risk assessment to suit your own needs by selecting the controls from the examples provided (adding and amending others where necessary) and then evaluate the overall risk for the activity/situation.</w:t>
            </w:r>
          </w:p>
        </w:tc>
      </w:tr>
      <w:tr w:rsidR="006A3569" w:rsidTr="002C7D11">
        <w:trPr>
          <w:trHeight w:val="524"/>
        </w:trPr>
        <w:tc>
          <w:tcPr>
            <w:tcW w:w="9779" w:type="dxa"/>
            <w:gridSpan w:val="21"/>
            <w:tcBorders>
              <w:top w:val="single" w:sz="18" w:space="0" w:color="000000"/>
              <w:left w:val="single" w:sz="18" w:space="0" w:color="000000"/>
              <w:right w:val="single" w:sz="18" w:space="0" w:color="000000"/>
            </w:tcBorders>
            <w:shd w:val="clear" w:color="auto" w:fill="auto"/>
            <w:vAlign w:val="center"/>
          </w:tcPr>
          <w:p w:rsidR="006A3569" w:rsidRDefault="00E531B2">
            <w:pPr>
              <w:spacing w:after="0" w:line="240" w:lineRule="auto"/>
              <w:jc w:val="center"/>
              <w:rPr>
                <w:rFonts w:ascii="Arial" w:eastAsia="Arial" w:hAnsi="Arial" w:cs="Arial"/>
                <w:b/>
                <w:i/>
                <w:color w:val="FF0000"/>
                <w:sz w:val="16"/>
                <w:szCs w:val="16"/>
              </w:rPr>
            </w:pPr>
            <w:r>
              <w:rPr>
                <w:rFonts w:ascii="Arial" w:eastAsia="Arial" w:hAnsi="Arial" w:cs="Arial"/>
                <w:b/>
                <w:sz w:val="16"/>
                <w:szCs w:val="16"/>
              </w:rPr>
              <w:t xml:space="preserve">In considering all of the below risks and potential control measures, please be mindful of your duties under the </w:t>
            </w:r>
            <w:hyperlink r:id="rId8">
              <w:r>
                <w:rPr>
                  <w:rFonts w:ascii="Arial" w:eastAsia="Arial" w:hAnsi="Arial" w:cs="Arial"/>
                  <w:b/>
                  <w:color w:val="0000FF"/>
                  <w:sz w:val="16"/>
                  <w:szCs w:val="16"/>
                  <w:u w:val="single"/>
                </w:rPr>
                <w:t>Equality Act</w:t>
              </w:r>
            </w:hyperlink>
            <w:r>
              <w:rPr>
                <w:rFonts w:ascii="Arial" w:eastAsia="Arial" w:hAnsi="Arial" w:cs="Arial"/>
                <w:b/>
                <w:sz w:val="16"/>
                <w:szCs w:val="16"/>
              </w:rPr>
              <w:t xml:space="preserve"> by ensuring that there is no adverse impact on any particular group of staff / pupils with protected characteristics</w:t>
            </w:r>
          </w:p>
        </w:tc>
      </w:tr>
      <w:tr w:rsidR="006A3569" w:rsidTr="002C7D11">
        <w:trPr>
          <w:trHeight w:val="415"/>
        </w:trPr>
        <w:tc>
          <w:tcPr>
            <w:tcW w:w="9779" w:type="dxa"/>
            <w:gridSpan w:val="21"/>
            <w:tcBorders>
              <w:left w:val="single" w:sz="18" w:space="0" w:color="000000"/>
              <w:bottom w:val="single" w:sz="4" w:space="0" w:color="000000"/>
              <w:right w:val="single" w:sz="18" w:space="0" w:color="000000"/>
            </w:tcBorders>
            <w:vAlign w:val="center"/>
          </w:tcPr>
          <w:p w:rsidR="006A3569" w:rsidRDefault="006A3569">
            <w:pPr>
              <w:spacing w:after="0" w:line="240" w:lineRule="auto"/>
              <w:rPr>
                <w:rFonts w:ascii="Arial" w:eastAsia="Arial" w:hAnsi="Arial" w:cs="Arial"/>
                <w:b/>
                <w:color w:val="FF0000"/>
              </w:rPr>
            </w:pPr>
          </w:p>
          <w:p w:rsidR="006A3569" w:rsidRDefault="00E531B2">
            <w:pPr>
              <w:spacing w:after="0" w:line="240" w:lineRule="auto"/>
              <w:rPr>
                <w:rFonts w:ascii="Arial" w:eastAsia="Arial" w:hAnsi="Arial" w:cs="Arial"/>
                <w:b/>
                <w:color w:val="FF0000"/>
              </w:rPr>
            </w:pPr>
            <w:r>
              <w:rPr>
                <w:rFonts w:ascii="Arial" w:eastAsia="Arial" w:hAnsi="Arial" w:cs="Arial"/>
                <w:b/>
                <w:color w:val="FF0000"/>
              </w:rPr>
              <w:t>Contact Between Individuals</w:t>
            </w:r>
          </w:p>
          <w:p w:rsidR="006A3569" w:rsidRDefault="006A3569">
            <w:pPr>
              <w:spacing w:after="0" w:line="240" w:lineRule="auto"/>
              <w:rPr>
                <w:rFonts w:ascii="Arial" w:eastAsia="Arial" w:hAnsi="Arial" w:cs="Arial"/>
                <w:b/>
                <w:sz w:val="24"/>
                <w:szCs w:val="24"/>
              </w:rPr>
            </w:pPr>
          </w:p>
        </w:tc>
      </w:tr>
      <w:tr w:rsidR="006A3569" w:rsidTr="002C7D11">
        <w:trPr>
          <w:trHeight w:val="415"/>
        </w:trPr>
        <w:tc>
          <w:tcPr>
            <w:tcW w:w="4841" w:type="dxa"/>
            <w:gridSpan w:val="10"/>
            <w:tcBorders>
              <w:left w:val="single" w:sz="18" w:space="0" w:color="000000"/>
            </w:tcBorders>
            <w:vAlign w:val="center"/>
          </w:tcPr>
          <w:p w:rsidR="006A3569" w:rsidRDefault="00E531B2">
            <w:pPr>
              <w:spacing w:after="0" w:line="240" w:lineRule="auto"/>
              <w:ind w:right="-72"/>
              <w:rPr>
                <w:rFonts w:ascii="Arial" w:eastAsia="Arial" w:hAnsi="Arial" w:cs="Arial"/>
                <w:highlight w:val="yellow"/>
              </w:rPr>
            </w:pPr>
            <w:r>
              <w:rPr>
                <w:rFonts w:ascii="Arial" w:eastAsia="Arial" w:hAnsi="Arial" w:cs="Arial"/>
                <w:highlight w:val="green"/>
              </w:rPr>
              <w:t>It is no longer necessary to keep children in consistent groups (‘bubbles’)</w:t>
            </w:r>
          </w:p>
        </w:tc>
        <w:tc>
          <w:tcPr>
            <w:tcW w:w="2229" w:type="dxa"/>
            <w:gridSpan w:val="4"/>
            <w:tcBorders>
              <w:left w:val="single" w:sz="4" w:space="0" w:color="000000"/>
            </w:tcBorders>
            <w:vAlign w:val="center"/>
          </w:tcPr>
          <w:p w:rsidR="006A3569" w:rsidRDefault="00E531B2">
            <w:pPr>
              <w:spacing w:after="0" w:line="240" w:lineRule="auto"/>
              <w:rPr>
                <w:rFonts w:ascii="Arial" w:eastAsia="Arial" w:hAnsi="Arial" w:cs="Arial"/>
              </w:rPr>
            </w:pPr>
            <w:r>
              <w:rPr>
                <w:rFonts w:ascii="Arial" w:eastAsia="Arial" w:hAnsi="Arial" w:cs="Arial"/>
              </w:rPr>
              <w:t>Children back to their 4 classes. Bubbles not being used</w:t>
            </w:r>
          </w:p>
        </w:tc>
        <w:tc>
          <w:tcPr>
            <w:tcW w:w="899" w:type="dxa"/>
            <w:gridSpan w:val="2"/>
            <w:shd w:val="clear" w:color="auto" w:fill="auto"/>
            <w:vAlign w:val="center"/>
          </w:tcPr>
          <w:p w:rsidR="006A3569" w:rsidRDefault="00E531B2">
            <w:pPr>
              <w:spacing w:after="0" w:line="240" w:lineRule="auto"/>
              <w:jc w:val="center"/>
              <w:rPr>
                <w:rFonts w:ascii="Arial" w:eastAsia="Arial" w:hAnsi="Arial" w:cs="Arial"/>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6A3569" w:rsidRDefault="00E531B2">
            <w:pPr>
              <w:spacing w:after="0" w:line="240" w:lineRule="auto"/>
              <w:jc w:val="center"/>
              <w:rPr>
                <w:rFonts w:ascii="Arial" w:eastAsia="Arial" w:hAnsi="Arial" w:cs="Arial"/>
                <w:b/>
                <w:sz w:val="24"/>
                <w:szCs w:val="24"/>
              </w:rPr>
            </w:pPr>
            <w:sdt>
              <w:sdtPr>
                <w:tag w:val="goog_rdk_0"/>
                <w:id w:val="1487364373"/>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auto"/>
            <w:vAlign w:val="center"/>
          </w:tcPr>
          <w:p w:rsidR="006A3569" w:rsidRDefault="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6A3569" w:rsidTr="002C7D11">
        <w:trPr>
          <w:trHeight w:val="415"/>
        </w:trPr>
        <w:tc>
          <w:tcPr>
            <w:tcW w:w="4841" w:type="dxa"/>
            <w:gridSpan w:val="10"/>
            <w:tcBorders>
              <w:left w:val="single" w:sz="18" w:space="0" w:color="000000"/>
            </w:tcBorders>
            <w:vAlign w:val="center"/>
          </w:tcPr>
          <w:p w:rsidR="006A3569" w:rsidRDefault="00E531B2">
            <w:pPr>
              <w:spacing w:after="0" w:line="240" w:lineRule="auto"/>
              <w:ind w:right="-72"/>
              <w:rPr>
                <w:rFonts w:ascii="Arial" w:eastAsia="Arial" w:hAnsi="Arial" w:cs="Arial"/>
                <w:highlight w:val="yellow"/>
              </w:rPr>
            </w:pPr>
            <w:r>
              <w:rPr>
                <w:rFonts w:ascii="Arial" w:eastAsia="Arial" w:hAnsi="Arial" w:cs="Arial"/>
                <w:highlight w:val="green"/>
              </w:rPr>
              <w:t>Outbreak management plans cover the possibility that it may become necessary to reintroduce ‘bubbles’ for a temporary period, to reduce mixing between groups</w:t>
            </w:r>
          </w:p>
        </w:tc>
        <w:tc>
          <w:tcPr>
            <w:tcW w:w="2229" w:type="dxa"/>
            <w:gridSpan w:val="4"/>
            <w:tcBorders>
              <w:left w:val="single" w:sz="4" w:space="0" w:color="000000"/>
            </w:tcBorders>
            <w:vAlign w:val="center"/>
          </w:tcPr>
          <w:p w:rsidR="006A3569" w:rsidRDefault="00E531B2">
            <w:pPr>
              <w:spacing w:after="0" w:line="240" w:lineRule="auto"/>
              <w:rPr>
                <w:rFonts w:ascii="Arial" w:eastAsia="Arial" w:hAnsi="Arial" w:cs="Arial"/>
              </w:rPr>
            </w:pPr>
            <w:r>
              <w:rPr>
                <w:rFonts w:ascii="Arial" w:eastAsia="Arial" w:hAnsi="Arial" w:cs="Arial"/>
              </w:rPr>
              <w:t>Completed. Measures will be increased when necessary</w:t>
            </w:r>
          </w:p>
        </w:tc>
        <w:tc>
          <w:tcPr>
            <w:tcW w:w="899" w:type="dxa"/>
            <w:gridSpan w:val="2"/>
            <w:shd w:val="clear" w:color="auto" w:fill="auto"/>
            <w:vAlign w:val="center"/>
          </w:tcPr>
          <w:p w:rsidR="006A3569" w:rsidRDefault="00E531B2">
            <w:pPr>
              <w:spacing w:after="0" w:line="240" w:lineRule="auto"/>
              <w:jc w:val="center"/>
              <w:rPr>
                <w:rFonts w:ascii="Arial" w:eastAsia="Arial" w:hAnsi="Arial" w:cs="Arial"/>
                <w:b/>
                <w:sz w:val="24"/>
                <w:szCs w:val="24"/>
              </w:rPr>
            </w:pPr>
            <w:sdt>
              <w:sdtPr>
                <w:tag w:val="goog_rdk_1"/>
                <w:id w:val="-1100953388"/>
              </w:sdtPr>
              <w:sdtContent>
                <w:r>
                  <w:rPr>
                    <w:rFonts w:ascii="Arial Unicode MS" w:eastAsia="Arial Unicode MS" w:hAnsi="Arial Unicode MS" w:cs="Arial Unicode MS"/>
                  </w:rPr>
                  <w:t>☒</w:t>
                </w:r>
              </w:sdtContent>
            </w:sdt>
          </w:p>
        </w:tc>
        <w:tc>
          <w:tcPr>
            <w:tcW w:w="898" w:type="dxa"/>
            <w:gridSpan w:val="3"/>
            <w:shd w:val="clear" w:color="auto" w:fill="auto"/>
            <w:vAlign w:val="center"/>
          </w:tcPr>
          <w:p w:rsidR="006A3569" w:rsidRDefault="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912" w:type="dxa"/>
            <w:gridSpan w:val="2"/>
            <w:tcBorders>
              <w:right w:val="single" w:sz="18" w:space="0" w:color="000000"/>
            </w:tcBorders>
            <w:shd w:val="clear" w:color="auto" w:fill="auto"/>
            <w:vAlign w:val="center"/>
          </w:tcPr>
          <w:p w:rsidR="006A3569" w:rsidRDefault="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6A3569" w:rsidTr="002C7D11">
        <w:trPr>
          <w:trHeight w:val="415"/>
        </w:trPr>
        <w:tc>
          <w:tcPr>
            <w:tcW w:w="4841" w:type="dxa"/>
            <w:gridSpan w:val="10"/>
            <w:tcBorders>
              <w:left w:val="single" w:sz="18" w:space="0" w:color="000000"/>
            </w:tcBorders>
            <w:vAlign w:val="center"/>
          </w:tcPr>
          <w:p w:rsidR="006A3569" w:rsidRDefault="00E531B2">
            <w:pPr>
              <w:spacing w:after="0" w:line="240" w:lineRule="auto"/>
              <w:ind w:right="-72"/>
              <w:rPr>
                <w:rFonts w:ascii="Arial" w:eastAsia="Arial" w:hAnsi="Arial" w:cs="Arial"/>
                <w:highlight w:val="yellow"/>
              </w:rPr>
            </w:pPr>
            <w:r>
              <w:rPr>
                <w:rFonts w:ascii="Arial" w:eastAsia="Arial" w:hAnsi="Arial" w:cs="Arial"/>
                <w:highlight w:val="yellow"/>
              </w:rPr>
              <w:t>Assemblies have resumed</w:t>
            </w:r>
          </w:p>
        </w:tc>
        <w:tc>
          <w:tcPr>
            <w:tcW w:w="2229" w:type="dxa"/>
            <w:gridSpan w:val="4"/>
            <w:tcBorders>
              <w:left w:val="single" w:sz="4" w:space="0" w:color="000000"/>
            </w:tcBorders>
            <w:vAlign w:val="center"/>
          </w:tcPr>
          <w:p w:rsidR="006A3569" w:rsidRDefault="00E531B2">
            <w:pPr>
              <w:spacing w:after="0" w:line="240" w:lineRule="auto"/>
              <w:rPr>
                <w:rFonts w:ascii="Arial" w:eastAsia="Arial" w:hAnsi="Arial" w:cs="Arial"/>
              </w:rPr>
            </w:pPr>
            <w:r>
              <w:rPr>
                <w:rFonts w:ascii="Arial" w:eastAsia="Arial" w:hAnsi="Arial" w:cs="Arial"/>
              </w:rPr>
              <w:t xml:space="preserve">Children sit in their classes and </w:t>
            </w:r>
            <w:proofErr w:type="gramStart"/>
            <w:r>
              <w:rPr>
                <w:rFonts w:ascii="Arial" w:eastAsia="Arial" w:hAnsi="Arial" w:cs="Arial"/>
              </w:rPr>
              <w:t>don’t</w:t>
            </w:r>
            <w:proofErr w:type="gramEnd"/>
            <w:r>
              <w:rPr>
                <w:rFonts w:ascii="Arial" w:eastAsia="Arial" w:hAnsi="Arial" w:cs="Arial"/>
              </w:rPr>
              <w:t xml:space="preserve"> mix altogether. Windows and fire door to be open - monitored by an adult</w:t>
            </w:r>
          </w:p>
        </w:tc>
        <w:tc>
          <w:tcPr>
            <w:tcW w:w="899" w:type="dxa"/>
            <w:gridSpan w:val="2"/>
            <w:shd w:val="clear" w:color="auto" w:fill="auto"/>
            <w:vAlign w:val="center"/>
          </w:tcPr>
          <w:p w:rsidR="006A3569" w:rsidRDefault="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6A3569" w:rsidRDefault="00E531B2">
            <w:pPr>
              <w:spacing w:after="0" w:line="240" w:lineRule="auto"/>
              <w:jc w:val="center"/>
              <w:rPr>
                <w:rFonts w:ascii="Arial" w:eastAsia="Arial" w:hAnsi="Arial" w:cs="Arial"/>
                <w:b/>
                <w:sz w:val="24"/>
                <w:szCs w:val="24"/>
              </w:rPr>
            </w:pPr>
            <w:sdt>
              <w:sdtPr>
                <w:tag w:val="goog_rdk_2"/>
                <w:id w:val="-640729503"/>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auto"/>
            <w:vAlign w:val="center"/>
          </w:tcPr>
          <w:p w:rsidR="006A3569" w:rsidRDefault="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6A3569" w:rsidTr="002C7D11">
        <w:trPr>
          <w:trHeight w:val="415"/>
        </w:trPr>
        <w:tc>
          <w:tcPr>
            <w:tcW w:w="4841" w:type="dxa"/>
            <w:gridSpan w:val="10"/>
            <w:tcBorders>
              <w:left w:val="single" w:sz="18" w:space="0" w:color="000000"/>
            </w:tcBorders>
            <w:vAlign w:val="center"/>
          </w:tcPr>
          <w:p w:rsidR="006A3569" w:rsidRDefault="00E531B2">
            <w:pPr>
              <w:spacing w:after="0" w:line="240" w:lineRule="auto"/>
              <w:ind w:right="-72"/>
              <w:rPr>
                <w:rFonts w:ascii="Arial" w:eastAsia="Arial" w:hAnsi="Arial" w:cs="Arial"/>
                <w:highlight w:val="yellow"/>
              </w:rPr>
            </w:pPr>
            <w:r>
              <w:rPr>
                <w:rFonts w:ascii="Arial" w:eastAsia="Arial" w:hAnsi="Arial" w:cs="Arial"/>
                <w:highlight w:val="yellow"/>
              </w:rPr>
              <w:t>Pupils can mix at breaks and lunchtimes</w:t>
            </w:r>
          </w:p>
        </w:tc>
        <w:tc>
          <w:tcPr>
            <w:tcW w:w="2229" w:type="dxa"/>
            <w:gridSpan w:val="4"/>
            <w:tcBorders>
              <w:left w:val="single" w:sz="4" w:space="0" w:color="000000"/>
            </w:tcBorders>
            <w:vAlign w:val="center"/>
          </w:tcPr>
          <w:p w:rsidR="006A3569" w:rsidRDefault="00E531B2">
            <w:pPr>
              <w:spacing w:after="0" w:line="240" w:lineRule="auto"/>
              <w:rPr>
                <w:rFonts w:ascii="Arial" w:eastAsia="Arial" w:hAnsi="Arial" w:cs="Arial"/>
              </w:rPr>
            </w:pPr>
            <w:r>
              <w:rPr>
                <w:rFonts w:ascii="Arial" w:eastAsia="Arial" w:hAnsi="Arial" w:cs="Arial"/>
              </w:rPr>
              <w:t xml:space="preserve">Each class to go outside individually and not cross in the corridor. Classes line up on their own spaces outside and head in individually.  </w:t>
            </w:r>
          </w:p>
        </w:tc>
        <w:tc>
          <w:tcPr>
            <w:tcW w:w="899" w:type="dxa"/>
            <w:gridSpan w:val="2"/>
            <w:shd w:val="clear" w:color="auto" w:fill="auto"/>
            <w:vAlign w:val="center"/>
          </w:tcPr>
          <w:p w:rsidR="006A3569" w:rsidRDefault="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6A3569" w:rsidRDefault="00E531B2">
            <w:pPr>
              <w:spacing w:after="0" w:line="240" w:lineRule="auto"/>
              <w:jc w:val="center"/>
              <w:rPr>
                <w:rFonts w:ascii="Arial" w:eastAsia="Arial" w:hAnsi="Arial" w:cs="Arial"/>
                <w:b/>
                <w:sz w:val="24"/>
                <w:szCs w:val="24"/>
              </w:rPr>
            </w:pPr>
            <w:sdt>
              <w:sdtPr>
                <w:tag w:val="goog_rdk_3"/>
                <w:id w:val="1480110239"/>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auto"/>
            <w:vAlign w:val="center"/>
          </w:tcPr>
          <w:p w:rsidR="006A3569" w:rsidRDefault="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6A3569" w:rsidTr="002C7D11">
        <w:trPr>
          <w:trHeight w:val="415"/>
        </w:trPr>
        <w:tc>
          <w:tcPr>
            <w:tcW w:w="4841" w:type="dxa"/>
            <w:gridSpan w:val="10"/>
            <w:tcBorders>
              <w:left w:val="single" w:sz="18" w:space="0" w:color="000000"/>
            </w:tcBorders>
            <w:vAlign w:val="center"/>
          </w:tcPr>
          <w:p w:rsidR="006A3569" w:rsidRDefault="00E531B2">
            <w:pPr>
              <w:spacing w:after="0" w:line="240" w:lineRule="auto"/>
              <w:ind w:right="-72"/>
              <w:rPr>
                <w:rFonts w:ascii="Arial" w:eastAsia="Arial" w:hAnsi="Arial" w:cs="Arial"/>
              </w:rPr>
            </w:pPr>
            <w:r>
              <w:rPr>
                <w:rFonts w:ascii="Arial" w:eastAsia="Arial" w:hAnsi="Arial" w:cs="Arial"/>
                <w:highlight w:val="yellow"/>
              </w:rPr>
              <w:lastRenderedPageBreak/>
              <w:t>Given the likely gap in COVID-19 cancellation related insurance, schools considering booking a new educational visit, whether domestic or international, are advised to ensure that any new bookings have adequate financial protection in place</w:t>
            </w:r>
          </w:p>
        </w:tc>
        <w:tc>
          <w:tcPr>
            <w:tcW w:w="2229" w:type="dxa"/>
            <w:gridSpan w:val="4"/>
            <w:tcBorders>
              <w:left w:val="single" w:sz="4" w:space="0" w:color="000000"/>
            </w:tcBorders>
            <w:vAlign w:val="center"/>
          </w:tcPr>
          <w:p w:rsidR="006A3569" w:rsidRDefault="00E531B2">
            <w:pPr>
              <w:spacing w:after="0" w:line="240" w:lineRule="auto"/>
              <w:rPr>
                <w:rFonts w:ascii="Arial" w:eastAsia="Arial" w:hAnsi="Arial" w:cs="Arial"/>
              </w:rPr>
            </w:pPr>
            <w:r>
              <w:rPr>
                <w:rFonts w:ascii="Arial" w:eastAsia="Arial" w:hAnsi="Arial" w:cs="Arial"/>
              </w:rPr>
              <w:t>Head/admin to confirm before any booking</w:t>
            </w:r>
          </w:p>
          <w:p w:rsidR="006A3569" w:rsidRDefault="006A3569">
            <w:pPr>
              <w:spacing w:after="0" w:line="240" w:lineRule="auto"/>
              <w:rPr>
                <w:rFonts w:ascii="Arial" w:eastAsia="Arial" w:hAnsi="Arial" w:cs="Arial"/>
                <w:highlight w:val="yellow"/>
              </w:rPr>
            </w:pPr>
          </w:p>
          <w:p w:rsidR="006A3569" w:rsidRDefault="00E531B2">
            <w:pPr>
              <w:spacing w:after="0" w:line="240" w:lineRule="auto"/>
            </w:pPr>
            <w:r>
              <w:rPr>
                <w:rFonts w:ascii="Arial" w:eastAsia="Arial" w:hAnsi="Arial" w:cs="Arial"/>
                <w:highlight w:val="yellow"/>
              </w:rPr>
              <w:t>You should speak to either your commercial insurance provider, the Risk Protection Arrangement (RPA) or an outdoor education adviser to assess the protection available and make sure it provides suitable protection in the event of a COVID-19 related cancellation</w:t>
            </w:r>
          </w:p>
        </w:tc>
        <w:tc>
          <w:tcPr>
            <w:tcW w:w="899" w:type="dxa"/>
            <w:gridSpan w:val="2"/>
            <w:shd w:val="clear" w:color="auto" w:fill="auto"/>
            <w:vAlign w:val="center"/>
          </w:tcPr>
          <w:p w:rsidR="006A3569" w:rsidRDefault="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6A3569" w:rsidRDefault="00E531B2">
            <w:pPr>
              <w:spacing w:after="0" w:line="240" w:lineRule="auto"/>
              <w:jc w:val="center"/>
              <w:rPr>
                <w:rFonts w:ascii="Arial" w:eastAsia="Arial" w:hAnsi="Arial" w:cs="Arial"/>
                <w:b/>
                <w:sz w:val="24"/>
                <w:szCs w:val="24"/>
              </w:rPr>
            </w:pPr>
            <w:sdt>
              <w:sdtPr>
                <w:tag w:val="goog_rdk_4"/>
                <w:id w:val="626043931"/>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auto"/>
            <w:vAlign w:val="center"/>
          </w:tcPr>
          <w:p w:rsidR="006A3569" w:rsidRDefault="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6A3569" w:rsidTr="002C7D11">
        <w:trPr>
          <w:trHeight w:val="415"/>
        </w:trPr>
        <w:tc>
          <w:tcPr>
            <w:tcW w:w="4841" w:type="dxa"/>
            <w:gridSpan w:val="10"/>
            <w:tcBorders>
              <w:left w:val="single" w:sz="18" w:space="0" w:color="000000"/>
            </w:tcBorders>
            <w:vAlign w:val="center"/>
          </w:tcPr>
          <w:p w:rsidR="006A3569" w:rsidRDefault="00E531B2">
            <w:pPr>
              <w:spacing w:after="0" w:line="240" w:lineRule="auto"/>
              <w:ind w:right="-72"/>
              <w:rPr>
                <w:rFonts w:ascii="Arial" w:eastAsia="Arial" w:hAnsi="Arial" w:cs="Arial"/>
              </w:rPr>
            </w:pPr>
            <w:r>
              <w:rPr>
                <w:rFonts w:ascii="Arial" w:eastAsia="Arial" w:hAnsi="Arial" w:cs="Arial"/>
              </w:rPr>
              <w:t xml:space="preserve">Schools can undertake educational day visits </w:t>
            </w:r>
          </w:p>
        </w:tc>
        <w:tc>
          <w:tcPr>
            <w:tcW w:w="2229" w:type="dxa"/>
            <w:gridSpan w:val="4"/>
            <w:tcBorders>
              <w:left w:val="single" w:sz="4" w:space="0" w:color="000000"/>
            </w:tcBorders>
            <w:vAlign w:val="center"/>
          </w:tcPr>
          <w:p w:rsidR="006A3569" w:rsidRDefault="00E531B2">
            <w:pPr>
              <w:spacing w:after="0" w:line="240" w:lineRule="auto"/>
            </w:pPr>
            <w:r>
              <w:t xml:space="preserve">No current trips planned for the first half term. </w:t>
            </w:r>
          </w:p>
        </w:tc>
        <w:tc>
          <w:tcPr>
            <w:tcW w:w="899" w:type="dxa"/>
            <w:gridSpan w:val="2"/>
            <w:shd w:val="clear" w:color="auto" w:fill="auto"/>
            <w:vAlign w:val="center"/>
          </w:tcPr>
          <w:p w:rsidR="006A3569" w:rsidRDefault="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6A3569" w:rsidRDefault="00E531B2">
            <w:pPr>
              <w:spacing w:after="0" w:line="240" w:lineRule="auto"/>
              <w:jc w:val="center"/>
              <w:rPr>
                <w:rFonts w:ascii="Arial" w:eastAsia="Arial" w:hAnsi="Arial" w:cs="Arial"/>
                <w:b/>
                <w:sz w:val="24"/>
                <w:szCs w:val="24"/>
              </w:rPr>
            </w:pPr>
            <w:sdt>
              <w:sdtPr>
                <w:tag w:val="goog_rdk_5"/>
                <w:id w:val="-386421851"/>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auto"/>
            <w:vAlign w:val="center"/>
          </w:tcPr>
          <w:p w:rsidR="006A3569" w:rsidRDefault="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6A3569" w:rsidTr="002C7D11">
        <w:trPr>
          <w:trHeight w:val="415"/>
        </w:trPr>
        <w:tc>
          <w:tcPr>
            <w:tcW w:w="4841" w:type="dxa"/>
            <w:gridSpan w:val="10"/>
            <w:tcBorders>
              <w:left w:val="single" w:sz="18" w:space="0" w:color="000000"/>
            </w:tcBorders>
            <w:vAlign w:val="center"/>
          </w:tcPr>
          <w:p w:rsidR="006A3569" w:rsidRDefault="00E531B2">
            <w:pPr>
              <w:spacing w:after="0" w:line="240" w:lineRule="auto"/>
              <w:ind w:right="-72"/>
              <w:rPr>
                <w:rFonts w:ascii="Arial" w:eastAsia="Arial" w:hAnsi="Arial" w:cs="Arial"/>
              </w:rPr>
            </w:pPr>
            <w:r>
              <w:rPr>
                <w:rFonts w:ascii="Arial" w:eastAsia="Arial" w:hAnsi="Arial" w:cs="Arial"/>
              </w:rPr>
              <w:t>Schools can undertake domestic residential education visits</w:t>
            </w:r>
          </w:p>
        </w:tc>
        <w:tc>
          <w:tcPr>
            <w:tcW w:w="2229" w:type="dxa"/>
            <w:gridSpan w:val="4"/>
            <w:tcBorders>
              <w:left w:val="single" w:sz="4" w:space="0" w:color="000000"/>
            </w:tcBorders>
            <w:vAlign w:val="center"/>
          </w:tcPr>
          <w:p w:rsidR="006A3569" w:rsidRDefault="00E531B2">
            <w:pPr>
              <w:spacing w:after="0" w:line="240" w:lineRule="auto"/>
            </w:pPr>
            <w:r>
              <w:t>No trips planned for the first half term</w:t>
            </w:r>
          </w:p>
        </w:tc>
        <w:tc>
          <w:tcPr>
            <w:tcW w:w="899" w:type="dxa"/>
            <w:gridSpan w:val="2"/>
            <w:shd w:val="clear" w:color="auto" w:fill="auto"/>
            <w:vAlign w:val="center"/>
          </w:tcPr>
          <w:p w:rsidR="006A3569" w:rsidRDefault="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6A3569" w:rsidRDefault="00E531B2">
            <w:pPr>
              <w:spacing w:after="0" w:line="240" w:lineRule="auto"/>
              <w:jc w:val="center"/>
              <w:rPr>
                <w:rFonts w:ascii="Arial" w:eastAsia="Arial" w:hAnsi="Arial" w:cs="Arial"/>
                <w:b/>
                <w:sz w:val="24"/>
                <w:szCs w:val="24"/>
              </w:rPr>
            </w:pPr>
            <w:sdt>
              <w:sdtPr>
                <w:tag w:val="goog_rdk_6"/>
                <w:id w:val="1168837697"/>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auto"/>
            <w:vAlign w:val="center"/>
          </w:tcPr>
          <w:p w:rsidR="006A3569" w:rsidRDefault="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6A3569" w:rsidTr="002C7D11">
        <w:trPr>
          <w:trHeight w:val="415"/>
        </w:trPr>
        <w:tc>
          <w:tcPr>
            <w:tcW w:w="4841" w:type="dxa"/>
            <w:gridSpan w:val="10"/>
            <w:tcBorders>
              <w:left w:val="single" w:sz="18" w:space="0" w:color="000000"/>
            </w:tcBorders>
            <w:vAlign w:val="center"/>
          </w:tcPr>
          <w:p w:rsidR="006A3569" w:rsidRDefault="00E531B2">
            <w:pPr>
              <w:spacing w:after="0" w:line="240" w:lineRule="auto"/>
              <w:ind w:right="-72"/>
              <w:rPr>
                <w:rFonts w:ascii="Arial" w:eastAsia="Arial" w:hAnsi="Arial" w:cs="Arial"/>
                <w:highlight w:val="yellow"/>
              </w:rPr>
            </w:pPr>
            <w:r>
              <w:rPr>
                <w:rFonts w:ascii="Arial" w:eastAsia="Arial" w:hAnsi="Arial" w:cs="Arial"/>
                <w:highlight w:val="yellow"/>
              </w:rPr>
              <w:t>International educational visits do not take place before the start of the autumn term</w:t>
            </w:r>
          </w:p>
        </w:tc>
        <w:tc>
          <w:tcPr>
            <w:tcW w:w="2229" w:type="dxa"/>
            <w:gridSpan w:val="4"/>
            <w:tcBorders>
              <w:left w:val="single" w:sz="4" w:space="0" w:color="000000"/>
            </w:tcBorders>
            <w:vAlign w:val="center"/>
          </w:tcPr>
          <w:p w:rsidR="006A3569" w:rsidRDefault="00E531B2">
            <w:pPr>
              <w:spacing w:after="0" w:line="240" w:lineRule="auto"/>
            </w:pPr>
            <w:r>
              <w:t>N/A</w:t>
            </w:r>
          </w:p>
        </w:tc>
        <w:tc>
          <w:tcPr>
            <w:tcW w:w="899" w:type="dxa"/>
            <w:gridSpan w:val="2"/>
            <w:shd w:val="clear" w:color="auto" w:fill="auto"/>
            <w:vAlign w:val="center"/>
          </w:tcPr>
          <w:p w:rsidR="006A3569" w:rsidRDefault="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6A3569" w:rsidRDefault="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912" w:type="dxa"/>
            <w:gridSpan w:val="2"/>
            <w:tcBorders>
              <w:right w:val="single" w:sz="18" w:space="0" w:color="000000"/>
            </w:tcBorders>
            <w:shd w:val="clear" w:color="auto" w:fill="auto"/>
            <w:vAlign w:val="center"/>
          </w:tcPr>
          <w:p w:rsidR="006A3569" w:rsidRDefault="00E531B2">
            <w:pPr>
              <w:spacing w:after="0" w:line="240" w:lineRule="auto"/>
              <w:jc w:val="center"/>
              <w:rPr>
                <w:rFonts w:ascii="Arial" w:eastAsia="Arial" w:hAnsi="Arial" w:cs="Arial"/>
                <w:b/>
                <w:sz w:val="24"/>
                <w:szCs w:val="24"/>
              </w:rPr>
            </w:pPr>
            <w:sdt>
              <w:sdtPr>
                <w:tag w:val="goog_rdk_7"/>
                <w:id w:val="1492601284"/>
              </w:sdtPr>
              <w:sdtContent>
                <w:r>
                  <w:rPr>
                    <w:rFonts w:ascii="Arial Unicode MS" w:eastAsia="Arial Unicode MS" w:hAnsi="Arial Unicode MS" w:cs="Arial Unicode MS"/>
                  </w:rPr>
                  <w:t>☒</w:t>
                </w:r>
              </w:sdtContent>
            </w:sdt>
          </w:p>
        </w:tc>
      </w:tr>
      <w:tr w:rsidR="006A3569" w:rsidTr="002C7D11">
        <w:trPr>
          <w:trHeight w:val="415"/>
        </w:trPr>
        <w:tc>
          <w:tcPr>
            <w:tcW w:w="4841" w:type="dxa"/>
            <w:gridSpan w:val="10"/>
            <w:tcBorders>
              <w:left w:val="single" w:sz="18" w:space="0" w:color="000000"/>
            </w:tcBorders>
            <w:vAlign w:val="center"/>
          </w:tcPr>
          <w:p w:rsidR="006A3569" w:rsidRDefault="00E531B2">
            <w:pPr>
              <w:spacing w:after="0" w:line="240" w:lineRule="auto"/>
              <w:ind w:right="-72"/>
              <w:rPr>
                <w:rFonts w:ascii="Arial" w:eastAsia="Arial" w:hAnsi="Arial" w:cs="Arial"/>
                <w:highlight w:val="yellow"/>
              </w:rPr>
            </w:pPr>
            <w:r>
              <w:rPr>
                <w:rFonts w:ascii="Arial" w:eastAsia="Arial" w:hAnsi="Arial" w:cs="Arial"/>
                <w:highlight w:val="yellow"/>
              </w:rPr>
              <w:t>International educational visits that have previously been deferred or postponed can take place from September 2021 and new international visits for the future can be organised</w:t>
            </w:r>
          </w:p>
        </w:tc>
        <w:tc>
          <w:tcPr>
            <w:tcW w:w="2229" w:type="dxa"/>
            <w:gridSpan w:val="4"/>
            <w:tcBorders>
              <w:left w:val="single" w:sz="4" w:space="0" w:color="000000"/>
            </w:tcBorders>
            <w:vAlign w:val="center"/>
          </w:tcPr>
          <w:p w:rsidR="006A3569" w:rsidRDefault="00E531B2">
            <w:pPr>
              <w:spacing w:after="0" w:line="240" w:lineRule="auto"/>
            </w:pPr>
            <w:r>
              <w:t>N/A</w:t>
            </w:r>
          </w:p>
        </w:tc>
        <w:tc>
          <w:tcPr>
            <w:tcW w:w="899" w:type="dxa"/>
            <w:gridSpan w:val="2"/>
            <w:shd w:val="clear" w:color="auto" w:fill="auto"/>
            <w:vAlign w:val="center"/>
          </w:tcPr>
          <w:p w:rsidR="006A3569" w:rsidRDefault="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6A3569" w:rsidRDefault="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912" w:type="dxa"/>
            <w:gridSpan w:val="2"/>
            <w:tcBorders>
              <w:right w:val="single" w:sz="18" w:space="0" w:color="000000"/>
            </w:tcBorders>
            <w:shd w:val="clear" w:color="auto" w:fill="auto"/>
            <w:vAlign w:val="center"/>
          </w:tcPr>
          <w:p w:rsidR="006A3569" w:rsidRDefault="00E531B2">
            <w:pPr>
              <w:spacing w:after="0" w:line="240" w:lineRule="auto"/>
              <w:jc w:val="center"/>
              <w:rPr>
                <w:rFonts w:ascii="Arial" w:eastAsia="Arial" w:hAnsi="Arial" w:cs="Arial"/>
                <w:b/>
                <w:sz w:val="24"/>
                <w:szCs w:val="24"/>
              </w:rPr>
            </w:pPr>
            <w:sdt>
              <w:sdtPr>
                <w:tag w:val="goog_rdk_8"/>
                <w:id w:val="757953028"/>
              </w:sdtPr>
              <w:sdtContent>
                <w:r>
                  <w:rPr>
                    <w:rFonts w:ascii="Arial Unicode MS" w:eastAsia="Arial Unicode MS" w:hAnsi="Arial Unicode MS" w:cs="Arial Unicode MS"/>
                  </w:rPr>
                  <w:t>☒</w:t>
                </w:r>
              </w:sdtContent>
            </w:sdt>
          </w:p>
        </w:tc>
      </w:tr>
      <w:tr w:rsidR="006A3569" w:rsidTr="002C7D11">
        <w:trPr>
          <w:trHeight w:val="415"/>
        </w:trPr>
        <w:tc>
          <w:tcPr>
            <w:tcW w:w="4841" w:type="dxa"/>
            <w:gridSpan w:val="10"/>
            <w:tcBorders>
              <w:left w:val="single" w:sz="18" w:space="0" w:color="000000"/>
            </w:tcBorders>
            <w:vAlign w:val="center"/>
          </w:tcPr>
          <w:p w:rsidR="006A3569" w:rsidRDefault="00E531B2">
            <w:pPr>
              <w:spacing w:after="0" w:line="240" w:lineRule="auto"/>
              <w:ind w:right="-72"/>
              <w:rPr>
                <w:rFonts w:ascii="Arial" w:eastAsia="Arial" w:hAnsi="Arial" w:cs="Arial"/>
              </w:rPr>
            </w:pPr>
            <w:r>
              <w:rPr>
                <w:rFonts w:ascii="Arial" w:eastAsia="Arial" w:hAnsi="Arial" w:cs="Arial"/>
                <w:highlight w:val="yellow"/>
              </w:rPr>
              <w:t>School has resumed all before and after-school educational activities and wraparound childcare for pupils</w:t>
            </w:r>
          </w:p>
        </w:tc>
        <w:tc>
          <w:tcPr>
            <w:tcW w:w="2229" w:type="dxa"/>
            <w:gridSpan w:val="4"/>
            <w:tcBorders>
              <w:left w:val="single" w:sz="4" w:space="0" w:color="000000"/>
            </w:tcBorders>
            <w:vAlign w:val="center"/>
          </w:tcPr>
          <w:p w:rsidR="006A3569" w:rsidRDefault="00E531B2">
            <w:pPr>
              <w:spacing w:after="0" w:line="240" w:lineRule="auto"/>
              <w:rPr>
                <w:rFonts w:ascii="Arial" w:eastAsia="Arial" w:hAnsi="Arial" w:cs="Arial"/>
              </w:rPr>
            </w:pPr>
            <w:r>
              <w:rPr>
                <w:rFonts w:ascii="Arial" w:eastAsia="Arial" w:hAnsi="Arial" w:cs="Arial"/>
              </w:rPr>
              <w:t>OOSC windows open in the hall. Outside when possible</w:t>
            </w:r>
          </w:p>
          <w:p w:rsidR="006A3569" w:rsidRDefault="006A3569">
            <w:pPr>
              <w:spacing w:after="0" w:line="240" w:lineRule="auto"/>
              <w:rPr>
                <w:rFonts w:ascii="Arial" w:eastAsia="Arial" w:hAnsi="Arial" w:cs="Arial"/>
                <w:highlight w:val="yellow"/>
              </w:rPr>
            </w:pPr>
          </w:p>
          <w:p w:rsidR="006A3569" w:rsidRDefault="00E531B2">
            <w:pPr>
              <w:spacing w:after="0" w:line="240" w:lineRule="auto"/>
              <w:rPr>
                <w:rFonts w:ascii="Arial" w:eastAsia="Arial" w:hAnsi="Arial" w:cs="Arial"/>
              </w:rPr>
            </w:pPr>
            <w:r>
              <w:rPr>
                <w:rFonts w:ascii="Arial" w:eastAsia="Arial" w:hAnsi="Arial" w:cs="Arial"/>
                <w:highlight w:val="yellow"/>
              </w:rPr>
              <w:t>More information on planning extra-curricular provision can be found in the guidance for </w:t>
            </w:r>
            <w:hyperlink r:id="rId9">
              <w:r>
                <w:rPr>
                  <w:rFonts w:ascii="Arial" w:eastAsia="Arial" w:hAnsi="Arial" w:cs="Arial"/>
                  <w:color w:val="0000FF"/>
                  <w:highlight w:val="yellow"/>
                  <w:u w:val="single"/>
                </w:rPr>
                <w:t>providers who run community activities, holiday clubs, after-school clubs, tuition and other out-of-school provision for children</w:t>
              </w:r>
            </w:hyperlink>
          </w:p>
        </w:tc>
        <w:tc>
          <w:tcPr>
            <w:tcW w:w="899" w:type="dxa"/>
            <w:gridSpan w:val="2"/>
            <w:shd w:val="clear" w:color="auto" w:fill="auto"/>
            <w:vAlign w:val="center"/>
          </w:tcPr>
          <w:p w:rsidR="006A3569" w:rsidRDefault="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6A3569" w:rsidRDefault="00E531B2">
            <w:pPr>
              <w:spacing w:after="0" w:line="240" w:lineRule="auto"/>
              <w:jc w:val="center"/>
              <w:rPr>
                <w:rFonts w:ascii="Arial" w:eastAsia="Arial" w:hAnsi="Arial" w:cs="Arial"/>
                <w:b/>
                <w:sz w:val="24"/>
                <w:szCs w:val="24"/>
              </w:rPr>
            </w:pPr>
            <w:sdt>
              <w:sdtPr>
                <w:tag w:val="goog_rdk_9"/>
                <w:id w:val="1800346020"/>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auto"/>
            <w:vAlign w:val="center"/>
          </w:tcPr>
          <w:p w:rsidR="006A3569" w:rsidRDefault="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6A3569" w:rsidTr="002C7D11">
        <w:trPr>
          <w:trHeight w:val="415"/>
        </w:trPr>
        <w:tc>
          <w:tcPr>
            <w:tcW w:w="9779" w:type="dxa"/>
            <w:gridSpan w:val="21"/>
            <w:tcBorders>
              <w:left w:val="single" w:sz="18" w:space="0" w:color="000000"/>
              <w:right w:val="single" w:sz="18" w:space="0" w:color="000000"/>
            </w:tcBorders>
            <w:vAlign w:val="center"/>
          </w:tcPr>
          <w:p w:rsidR="006A3569" w:rsidRDefault="006A3569">
            <w:pPr>
              <w:spacing w:after="0" w:line="240" w:lineRule="auto"/>
              <w:rPr>
                <w:rFonts w:ascii="Arial" w:eastAsia="Arial" w:hAnsi="Arial" w:cs="Arial"/>
                <w:b/>
                <w:color w:val="FF0000"/>
              </w:rPr>
            </w:pPr>
          </w:p>
          <w:p w:rsidR="006A3569" w:rsidRDefault="00E531B2">
            <w:pPr>
              <w:spacing w:after="0" w:line="240" w:lineRule="auto"/>
              <w:rPr>
                <w:rFonts w:ascii="Arial" w:eastAsia="Arial" w:hAnsi="Arial" w:cs="Arial"/>
                <w:b/>
                <w:color w:val="FF0000"/>
              </w:rPr>
            </w:pPr>
            <w:r>
              <w:rPr>
                <w:rFonts w:ascii="Arial" w:eastAsia="Arial" w:hAnsi="Arial" w:cs="Arial"/>
                <w:b/>
                <w:color w:val="FF0000"/>
              </w:rPr>
              <w:t>Inadequate Cleaning/Sanitising</w:t>
            </w:r>
          </w:p>
          <w:p w:rsidR="006A3569" w:rsidRDefault="006A3569">
            <w:pPr>
              <w:spacing w:after="0" w:line="240" w:lineRule="auto"/>
              <w:rPr>
                <w:rFonts w:ascii="Arial" w:eastAsia="Arial" w:hAnsi="Arial" w:cs="Arial"/>
                <w:b/>
                <w:sz w:val="24"/>
                <w:szCs w:val="24"/>
              </w:rPr>
            </w:pPr>
          </w:p>
        </w:tc>
      </w:tr>
      <w:tr w:rsidR="006A3569" w:rsidTr="002C7D11">
        <w:trPr>
          <w:trHeight w:val="415"/>
        </w:trPr>
        <w:tc>
          <w:tcPr>
            <w:tcW w:w="4841" w:type="dxa"/>
            <w:gridSpan w:val="10"/>
            <w:tcBorders>
              <w:left w:val="single" w:sz="18" w:space="0" w:color="000000"/>
              <w:right w:val="single" w:sz="4" w:space="0" w:color="000000"/>
            </w:tcBorders>
            <w:vAlign w:val="center"/>
          </w:tcPr>
          <w:p w:rsidR="006A3569" w:rsidRDefault="00E531B2">
            <w:pPr>
              <w:spacing w:after="0" w:line="240" w:lineRule="auto"/>
              <w:rPr>
                <w:rFonts w:ascii="Arial" w:eastAsia="Arial" w:hAnsi="Arial" w:cs="Arial"/>
              </w:rPr>
            </w:pPr>
            <w:r>
              <w:rPr>
                <w:rFonts w:ascii="Arial" w:eastAsia="Arial" w:hAnsi="Arial" w:cs="Arial"/>
              </w:rPr>
              <w:t xml:space="preserve">A cleaning schedule that includes regular cleaning of areas and equipment (for example, </w:t>
            </w:r>
            <w:r>
              <w:rPr>
                <w:rFonts w:ascii="Arial" w:eastAsia="Arial" w:hAnsi="Arial" w:cs="Arial"/>
              </w:rPr>
              <w:lastRenderedPageBreak/>
              <w:t>twice per day), with a particular focus on frequently touched surfaces is in place</w:t>
            </w:r>
          </w:p>
        </w:tc>
        <w:tc>
          <w:tcPr>
            <w:tcW w:w="2229" w:type="dxa"/>
            <w:gridSpan w:val="4"/>
            <w:tcBorders>
              <w:left w:val="single" w:sz="4" w:space="0" w:color="000000"/>
            </w:tcBorders>
            <w:vAlign w:val="center"/>
          </w:tcPr>
          <w:p w:rsidR="006A3569" w:rsidRDefault="00E531B2">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Daily cleaning of rooms by Caretaker </w:t>
            </w:r>
          </w:p>
          <w:p w:rsidR="006A3569" w:rsidRDefault="00E531B2">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 Cleaner to include enhanced cleaning. </w:t>
            </w:r>
          </w:p>
          <w:p w:rsidR="006A3569" w:rsidRDefault="00E531B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Admin Officer to clean key touch points around school during the day. Record checked and signed. </w:t>
            </w:r>
          </w:p>
          <w:p w:rsidR="006A3569" w:rsidRDefault="00E531B2">
            <w:pPr>
              <w:spacing w:after="0" w:line="240" w:lineRule="auto"/>
              <w:rPr>
                <w:rFonts w:ascii="Arial" w:eastAsia="Arial" w:hAnsi="Arial" w:cs="Arial"/>
              </w:rPr>
            </w:pPr>
            <w:r>
              <w:rPr>
                <w:rFonts w:ascii="Times New Roman" w:eastAsia="Times New Roman" w:hAnsi="Times New Roman" w:cs="Times New Roman"/>
              </w:rPr>
              <w:t xml:space="preserve">Caretaker / Cleaner &amp; </w:t>
            </w:r>
            <w:proofErr w:type="spellStart"/>
            <w:r>
              <w:rPr>
                <w:rFonts w:ascii="Times New Roman" w:eastAsia="Times New Roman" w:hAnsi="Times New Roman" w:cs="Times New Roman"/>
              </w:rPr>
              <w:t>headteacher</w:t>
            </w:r>
            <w:proofErr w:type="spellEnd"/>
            <w:r>
              <w:rPr>
                <w:rFonts w:ascii="Times New Roman" w:eastAsia="Times New Roman" w:hAnsi="Times New Roman" w:cs="Times New Roman"/>
              </w:rPr>
              <w:t xml:space="preserve"> to monitor.  </w:t>
            </w:r>
          </w:p>
          <w:p w:rsidR="006A3569" w:rsidRDefault="006A3569">
            <w:pPr>
              <w:spacing w:after="0" w:line="240" w:lineRule="auto"/>
              <w:rPr>
                <w:rFonts w:ascii="Arial" w:eastAsia="Arial" w:hAnsi="Arial" w:cs="Arial"/>
              </w:rPr>
            </w:pPr>
          </w:p>
          <w:p w:rsidR="006A3569" w:rsidRDefault="00E531B2">
            <w:pPr>
              <w:spacing w:after="0" w:line="240" w:lineRule="auto"/>
              <w:rPr>
                <w:rFonts w:ascii="Arial" w:eastAsia="Arial" w:hAnsi="Arial" w:cs="Arial"/>
              </w:rPr>
            </w:pPr>
            <w:hyperlink r:id="rId10">
              <w:r>
                <w:rPr>
                  <w:rFonts w:ascii="Arial" w:eastAsia="Arial" w:hAnsi="Arial" w:cs="Arial"/>
                  <w:color w:val="0000FF"/>
                  <w:u w:val="single"/>
                </w:rPr>
                <w:t>Cleaning of non-healthcare settings outside the home</w:t>
              </w:r>
            </w:hyperlink>
          </w:p>
        </w:tc>
        <w:tc>
          <w:tcPr>
            <w:tcW w:w="899" w:type="dxa"/>
            <w:gridSpan w:val="2"/>
            <w:shd w:val="clear" w:color="auto" w:fill="auto"/>
            <w:vAlign w:val="center"/>
          </w:tcPr>
          <w:p w:rsidR="006A3569" w:rsidRDefault="002C7D11">
            <w:pPr>
              <w:spacing w:after="0" w:line="240" w:lineRule="auto"/>
              <w:jc w:val="center"/>
              <w:rPr>
                <w:rFonts w:ascii="Arial" w:eastAsia="Arial" w:hAnsi="Arial" w:cs="Arial"/>
                <w:b/>
                <w:sz w:val="24"/>
                <w:szCs w:val="24"/>
              </w:rPr>
            </w:pPr>
            <w:r>
              <w:rPr>
                <w:rFonts w:ascii="MS Gothic" w:eastAsia="MS Gothic" w:hAnsi="MS Gothic" w:cs="MS Gothic"/>
                <w:b/>
                <w:sz w:val="24"/>
                <w:szCs w:val="24"/>
              </w:rPr>
              <w:lastRenderedPageBreak/>
              <w:t>Y</w:t>
            </w:r>
          </w:p>
        </w:tc>
        <w:tc>
          <w:tcPr>
            <w:tcW w:w="898" w:type="dxa"/>
            <w:gridSpan w:val="3"/>
            <w:shd w:val="clear" w:color="auto" w:fill="auto"/>
            <w:vAlign w:val="center"/>
          </w:tcPr>
          <w:p w:rsidR="006A3569" w:rsidRDefault="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912" w:type="dxa"/>
            <w:gridSpan w:val="2"/>
            <w:tcBorders>
              <w:right w:val="single" w:sz="18" w:space="0" w:color="000000"/>
            </w:tcBorders>
            <w:shd w:val="clear" w:color="auto" w:fill="auto"/>
            <w:vAlign w:val="center"/>
          </w:tcPr>
          <w:p w:rsidR="006A3569" w:rsidRDefault="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6A3569" w:rsidTr="002C7D11">
        <w:trPr>
          <w:trHeight w:val="415"/>
        </w:trPr>
        <w:tc>
          <w:tcPr>
            <w:tcW w:w="4841" w:type="dxa"/>
            <w:gridSpan w:val="10"/>
            <w:tcBorders>
              <w:left w:val="single" w:sz="18" w:space="0" w:color="000000"/>
              <w:right w:val="single" w:sz="4" w:space="0" w:color="000000"/>
            </w:tcBorders>
            <w:vAlign w:val="center"/>
          </w:tcPr>
          <w:p w:rsidR="006A3569" w:rsidRDefault="00E531B2">
            <w:pPr>
              <w:spacing w:after="0" w:line="240" w:lineRule="auto"/>
              <w:rPr>
                <w:rFonts w:ascii="Arial" w:eastAsia="Arial" w:hAnsi="Arial" w:cs="Arial"/>
              </w:rPr>
            </w:pPr>
            <w:r>
              <w:rPr>
                <w:rFonts w:ascii="Arial" w:eastAsia="Arial" w:hAnsi="Arial" w:cs="Arial"/>
              </w:rPr>
              <w:t>Electronic entry systems and keypads are regularly sanitised particularly first thing in the morning and where possible after each use</w:t>
            </w:r>
          </w:p>
        </w:tc>
        <w:tc>
          <w:tcPr>
            <w:tcW w:w="2229" w:type="dxa"/>
            <w:gridSpan w:val="4"/>
            <w:tcBorders>
              <w:left w:val="single" w:sz="4" w:space="0" w:color="000000"/>
            </w:tcBorders>
            <w:vAlign w:val="center"/>
          </w:tcPr>
          <w:p w:rsidR="006A3569" w:rsidRDefault="00E531B2">
            <w:pPr>
              <w:spacing w:after="0" w:line="240" w:lineRule="auto"/>
              <w:rPr>
                <w:rFonts w:ascii="Arial" w:eastAsia="Arial" w:hAnsi="Arial" w:cs="Arial"/>
              </w:rPr>
            </w:pPr>
            <w:r>
              <w:rPr>
                <w:rFonts w:ascii="Arial" w:eastAsia="Arial" w:hAnsi="Arial" w:cs="Arial"/>
              </w:rPr>
              <w:t>Cleaned middle and end of the day</w:t>
            </w:r>
          </w:p>
        </w:tc>
        <w:tc>
          <w:tcPr>
            <w:tcW w:w="899" w:type="dxa"/>
            <w:gridSpan w:val="2"/>
            <w:shd w:val="clear" w:color="auto" w:fill="auto"/>
            <w:vAlign w:val="center"/>
          </w:tcPr>
          <w:p w:rsidR="006A3569" w:rsidRDefault="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6A3569" w:rsidRDefault="00E531B2">
            <w:pPr>
              <w:spacing w:after="0" w:line="240" w:lineRule="auto"/>
              <w:jc w:val="center"/>
              <w:rPr>
                <w:rFonts w:ascii="Arial" w:eastAsia="Arial" w:hAnsi="Arial" w:cs="Arial"/>
                <w:b/>
                <w:sz w:val="24"/>
                <w:szCs w:val="24"/>
              </w:rPr>
            </w:pPr>
            <w:sdt>
              <w:sdtPr>
                <w:tag w:val="goog_rdk_10"/>
                <w:id w:val="-133647845"/>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auto"/>
            <w:vAlign w:val="center"/>
          </w:tcPr>
          <w:p w:rsidR="006A3569" w:rsidRDefault="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6A3569" w:rsidTr="002C7D11">
        <w:trPr>
          <w:trHeight w:val="415"/>
        </w:trPr>
        <w:tc>
          <w:tcPr>
            <w:tcW w:w="4841" w:type="dxa"/>
            <w:gridSpan w:val="10"/>
            <w:tcBorders>
              <w:left w:val="single" w:sz="18" w:space="0" w:color="000000"/>
              <w:right w:val="single" w:sz="4" w:space="0" w:color="000000"/>
            </w:tcBorders>
            <w:vAlign w:val="center"/>
          </w:tcPr>
          <w:p w:rsidR="006A3569" w:rsidRDefault="00E531B2">
            <w:pPr>
              <w:spacing w:after="0" w:line="240" w:lineRule="auto"/>
              <w:rPr>
                <w:rFonts w:ascii="Arial" w:eastAsia="Arial" w:hAnsi="Arial" w:cs="Arial"/>
              </w:rPr>
            </w:pPr>
            <w:r>
              <w:rPr>
                <w:rFonts w:ascii="Arial" w:eastAsia="Arial" w:hAnsi="Arial" w:cs="Arial"/>
              </w:rPr>
              <w:t>Bins for tissues and other rubbish are emptied throughout the day</w:t>
            </w:r>
          </w:p>
        </w:tc>
        <w:tc>
          <w:tcPr>
            <w:tcW w:w="2229" w:type="dxa"/>
            <w:gridSpan w:val="4"/>
            <w:tcBorders>
              <w:left w:val="single" w:sz="4" w:space="0" w:color="000000"/>
            </w:tcBorders>
            <w:vAlign w:val="center"/>
          </w:tcPr>
          <w:p w:rsidR="006A3569" w:rsidRDefault="00E531B2">
            <w:pPr>
              <w:spacing w:after="0" w:line="240" w:lineRule="auto"/>
              <w:rPr>
                <w:rFonts w:ascii="Arial" w:eastAsia="Arial" w:hAnsi="Arial" w:cs="Arial"/>
              </w:rPr>
            </w:pPr>
            <w:r>
              <w:rPr>
                <w:rFonts w:ascii="Arial" w:eastAsia="Arial" w:hAnsi="Arial" w:cs="Arial"/>
              </w:rPr>
              <w:t>Emptied daily - caretaker</w:t>
            </w:r>
          </w:p>
        </w:tc>
        <w:tc>
          <w:tcPr>
            <w:tcW w:w="899" w:type="dxa"/>
            <w:gridSpan w:val="2"/>
            <w:shd w:val="clear" w:color="auto" w:fill="auto"/>
            <w:vAlign w:val="center"/>
          </w:tcPr>
          <w:p w:rsidR="006A3569" w:rsidRDefault="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6A3569" w:rsidRDefault="00E531B2">
            <w:pPr>
              <w:spacing w:after="0" w:line="240" w:lineRule="auto"/>
              <w:jc w:val="center"/>
              <w:rPr>
                <w:rFonts w:ascii="Arial" w:eastAsia="Arial" w:hAnsi="Arial" w:cs="Arial"/>
                <w:b/>
                <w:sz w:val="24"/>
                <w:szCs w:val="24"/>
              </w:rPr>
            </w:pPr>
            <w:sdt>
              <w:sdtPr>
                <w:tag w:val="goog_rdk_11"/>
                <w:id w:val="504174068"/>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auto"/>
            <w:vAlign w:val="center"/>
          </w:tcPr>
          <w:p w:rsidR="006A3569" w:rsidRDefault="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6A3569" w:rsidTr="002C7D11">
        <w:trPr>
          <w:trHeight w:val="415"/>
        </w:trPr>
        <w:tc>
          <w:tcPr>
            <w:tcW w:w="4841" w:type="dxa"/>
            <w:gridSpan w:val="10"/>
            <w:tcBorders>
              <w:left w:val="single" w:sz="18" w:space="0" w:color="000000"/>
              <w:right w:val="single" w:sz="4" w:space="0" w:color="000000"/>
            </w:tcBorders>
            <w:vAlign w:val="center"/>
          </w:tcPr>
          <w:p w:rsidR="006A3569" w:rsidRDefault="00E531B2">
            <w:pPr>
              <w:spacing w:after="0" w:line="240" w:lineRule="auto"/>
              <w:rPr>
                <w:rFonts w:ascii="Arial" w:eastAsia="Arial" w:hAnsi="Arial" w:cs="Arial"/>
              </w:rPr>
            </w:pPr>
            <w:r>
              <w:rPr>
                <w:rFonts w:ascii="Arial" w:eastAsia="Arial" w:hAnsi="Arial" w:cs="Arial"/>
              </w:rPr>
              <w:t>Stocks of cleaning chemicals, liquid soap, paper towels, tissues, toilet roll, bin bags etc. regularly checked and additional supplies requested as necessary</w:t>
            </w:r>
          </w:p>
        </w:tc>
        <w:tc>
          <w:tcPr>
            <w:tcW w:w="2229" w:type="dxa"/>
            <w:gridSpan w:val="4"/>
            <w:tcBorders>
              <w:left w:val="single" w:sz="4" w:space="0" w:color="000000"/>
            </w:tcBorders>
            <w:vAlign w:val="center"/>
          </w:tcPr>
          <w:p w:rsidR="006A3569" w:rsidRDefault="00E531B2">
            <w:pPr>
              <w:spacing w:after="0" w:line="240" w:lineRule="auto"/>
              <w:rPr>
                <w:rFonts w:ascii="Arial" w:eastAsia="Arial" w:hAnsi="Arial" w:cs="Arial"/>
              </w:rPr>
            </w:pPr>
            <w:r>
              <w:rPr>
                <w:rFonts w:ascii="Arial" w:eastAsia="Arial" w:hAnsi="Arial" w:cs="Arial"/>
              </w:rPr>
              <w:t>Checked weekly by - caretaker</w:t>
            </w:r>
          </w:p>
        </w:tc>
        <w:tc>
          <w:tcPr>
            <w:tcW w:w="899" w:type="dxa"/>
            <w:gridSpan w:val="2"/>
            <w:shd w:val="clear" w:color="auto" w:fill="auto"/>
            <w:vAlign w:val="center"/>
          </w:tcPr>
          <w:p w:rsidR="006A3569" w:rsidRDefault="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6A3569" w:rsidRDefault="00E531B2">
            <w:pPr>
              <w:spacing w:after="0" w:line="240" w:lineRule="auto"/>
              <w:jc w:val="center"/>
              <w:rPr>
                <w:rFonts w:ascii="Arial" w:eastAsia="Arial" w:hAnsi="Arial" w:cs="Arial"/>
                <w:b/>
                <w:sz w:val="24"/>
                <w:szCs w:val="24"/>
              </w:rPr>
            </w:pPr>
            <w:sdt>
              <w:sdtPr>
                <w:tag w:val="goog_rdk_12"/>
                <w:id w:val="-1892187093"/>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auto"/>
            <w:vAlign w:val="center"/>
          </w:tcPr>
          <w:p w:rsidR="006A3569" w:rsidRDefault="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4841" w:type="dxa"/>
            <w:gridSpan w:val="10"/>
            <w:tcBorders>
              <w:left w:val="single" w:sz="18" w:space="0" w:color="000000"/>
              <w:right w:val="single" w:sz="4" w:space="0" w:color="000000"/>
            </w:tcBorders>
            <w:vAlign w:val="center"/>
          </w:tcPr>
          <w:p w:rsidR="00E531B2" w:rsidRPr="00900672" w:rsidRDefault="00E531B2" w:rsidP="00E531B2">
            <w:pPr>
              <w:spacing w:after="0" w:line="240" w:lineRule="auto"/>
              <w:ind w:right="-72"/>
              <w:rPr>
                <w:rFonts w:ascii="Arial" w:hAnsi="Arial" w:cs="Arial"/>
                <w:bCs/>
                <w:highlight w:val="yellow"/>
              </w:rPr>
            </w:pPr>
            <w:r w:rsidRPr="00900672">
              <w:rPr>
                <w:rFonts w:ascii="Arial" w:hAnsi="Arial" w:cs="Arial"/>
                <w:bCs/>
                <w:highlight w:val="yellow"/>
              </w:rPr>
              <w:t>Daily testing of close contacts applies to all contacts who are:</w:t>
            </w:r>
          </w:p>
          <w:p w:rsidR="00E531B2" w:rsidRPr="00900672" w:rsidRDefault="00E531B2" w:rsidP="00E531B2">
            <w:pPr>
              <w:pStyle w:val="ListParagraph"/>
              <w:numPr>
                <w:ilvl w:val="0"/>
                <w:numId w:val="5"/>
              </w:numPr>
              <w:spacing w:after="0" w:line="240" w:lineRule="auto"/>
              <w:ind w:right="-72"/>
              <w:rPr>
                <w:rFonts w:ascii="Arial" w:hAnsi="Arial" w:cs="Arial"/>
                <w:bCs/>
                <w:highlight w:val="yellow"/>
              </w:rPr>
            </w:pPr>
            <w:r w:rsidRPr="00900672">
              <w:rPr>
                <w:rFonts w:ascii="Arial" w:hAnsi="Arial" w:cs="Arial"/>
                <w:bCs/>
                <w:highlight w:val="yellow"/>
              </w:rPr>
              <w:t xml:space="preserve">fully vaccinated adults – people who have had 2 doses of an approved vaccine </w:t>
            </w:r>
          </w:p>
          <w:p w:rsidR="00E531B2" w:rsidRPr="00900672" w:rsidRDefault="00E531B2" w:rsidP="00E531B2">
            <w:pPr>
              <w:pStyle w:val="ListParagraph"/>
              <w:numPr>
                <w:ilvl w:val="0"/>
                <w:numId w:val="5"/>
              </w:numPr>
              <w:spacing w:after="0" w:line="240" w:lineRule="auto"/>
              <w:ind w:right="-72"/>
              <w:rPr>
                <w:rFonts w:ascii="Arial" w:hAnsi="Arial" w:cs="Arial"/>
                <w:bCs/>
                <w:highlight w:val="yellow"/>
              </w:rPr>
            </w:pPr>
            <w:r w:rsidRPr="00900672">
              <w:rPr>
                <w:rFonts w:ascii="Arial" w:hAnsi="Arial" w:cs="Arial"/>
                <w:bCs/>
                <w:highlight w:val="yellow"/>
              </w:rPr>
              <w:t>all children and young people aged 5 to 18 years and 6 months, regardless of their vaccination status</w:t>
            </w:r>
          </w:p>
          <w:p w:rsidR="00E531B2" w:rsidRPr="00900672" w:rsidRDefault="00E531B2" w:rsidP="00E531B2">
            <w:pPr>
              <w:pStyle w:val="ListParagraph"/>
              <w:numPr>
                <w:ilvl w:val="0"/>
                <w:numId w:val="5"/>
              </w:numPr>
              <w:spacing w:after="0" w:line="240" w:lineRule="auto"/>
              <w:ind w:right="-72"/>
              <w:rPr>
                <w:rFonts w:ascii="Arial" w:hAnsi="Arial" w:cs="Arial"/>
                <w:bCs/>
                <w:highlight w:val="yellow"/>
              </w:rPr>
            </w:pPr>
            <w:r w:rsidRPr="00900672">
              <w:rPr>
                <w:rFonts w:ascii="Arial" w:hAnsi="Arial" w:cs="Arial"/>
                <w:bCs/>
                <w:highlight w:val="yellow"/>
              </w:rPr>
              <w:t xml:space="preserve">people who are not able to get vaccinated for medical reasons </w:t>
            </w:r>
          </w:p>
          <w:p w:rsidR="00E531B2" w:rsidRPr="00900672" w:rsidRDefault="00E531B2" w:rsidP="00E531B2">
            <w:pPr>
              <w:pStyle w:val="ListParagraph"/>
              <w:numPr>
                <w:ilvl w:val="0"/>
                <w:numId w:val="5"/>
              </w:numPr>
              <w:spacing w:after="0" w:line="240" w:lineRule="auto"/>
              <w:ind w:right="-72"/>
              <w:rPr>
                <w:rFonts w:ascii="Arial" w:hAnsi="Arial" w:cs="Arial"/>
                <w:bCs/>
                <w:highlight w:val="yellow"/>
              </w:rPr>
            </w:pPr>
            <w:r w:rsidRPr="00900672">
              <w:rPr>
                <w:rFonts w:ascii="Arial" w:hAnsi="Arial" w:cs="Arial"/>
                <w:bCs/>
                <w:highlight w:val="yellow"/>
              </w:rPr>
              <w:t xml:space="preserve">people taking part, or have taken part, in an approved clinical trial for a COVID-19 vaccine </w:t>
            </w:r>
          </w:p>
        </w:tc>
        <w:tc>
          <w:tcPr>
            <w:tcW w:w="2229" w:type="dxa"/>
            <w:gridSpan w:val="4"/>
            <w:tcBorders>
              <w:left w:val="single" w:sz="4" w:space="0" w:color="000000"/>
            </w:tcBorders>
            <w:vAlign w:val="center"/>
          </w:tcPr>
          <w:p w:rsidR="00E531B2" w:rsidRPr="00900672" w:rsidRDefault="00E531B2" w:rsidP="00E531B2">
            <w:pPr>
              <w:spacing w:after="0" w:line="240" w:lineRule="auto"/>
              <w:ind w:right="-72"/>
              <w:rPr>
                <w:rFonts w:ascii="Arial" w:hAnsi="Arial" w:cs="Arial"/>
                <w:bCs/>
                <w:highlight w:val="yellow"/>
              </w:rPr>
            </w:pPr>
            <w:r w:rsidRPr="00900672">
              <w:rPr>
                <w:rFonts w:ascii="Arial" w:hAnsi="Arial" w:cs="Arial"/>
                <w:bCs/>
                <w:highlight w:val="yellow"/>
              </w:rPr>
              <w:t xml:space="preserve">Children under 5 years are exempt from self-isolation and do not need to take part in </w:t>
            </w:r>
          </w:p>
          <w:p w:rsidR="00E531B2" w:rsidRPr="00900672" w:rsidRDefault="00E531B2" w:rsidP="00E531B2">
            <w:pPr>
              <w:spacing w:after="0" w:line="240" w:lineRule="auto"/>
              <w:rPr>
                <w:rFonts w:ascii="Arial" w:hAnsi="Arial" w:cs="Arial"/>
                <w:bCs/>
                <w:highlight w:val="yellow"/>
              </w:rPr>
            </w:pPr>
            <w:proofErr w:type="gramStart"/>
            <w:r w:rsidRPr="00900672">
              <w:rPr>
                <w:rFonts w:ascii="Arial" w:hAnsi="Arial" w:cs="Arial"/>
                <w:bCs/>
                <w:highlight w:val="yellow"/>
              </w:rPr>
              <w:t>daily</w:t>
            </w:r>
            <w:proofErr w:type="gramEnd"/>
            <w:r w:rsidRPr="00900672">
              <w:rPr>
                <w:rFonts w:ascii="Arial" w:hAnsi="Arial" w:cs="Arial"/>
                <w:bCs/>
                <w:highlight w:val="yellow"/>
              </w:rPr>
              <w:t xml:space="preserve"> testing of close contacts.</w:t>
            </w:r>
          </w:p>
        </w:tc>
        <w:sdt>
          <w:sdtPr>
            <w:rPr>
              <w:rFonts w:ascii="Arial" w:hAnsi="Arial" w:cs="Arial"/>
              <w:b/>
              <w:sz w:val="24"/>
              <w:szCs w:val="24"/>
            </w:rPr>
            <w:id w:val="517361960"/>
            <w14:checkbox>
              <w14:checked w14:val="0"/>
              <w14:checkedState w14:val="2612" w14:font="MS Gothic"/>
              <w14:uncheckedState w14:val="2610" w14:font="MS Gothic"/>
            </w14:checkbox>
          </w:sdtPr>
          <w:sdtContent>
            <w:tc>
              <w:tcPr>
                <w:tcW w:w="899" w:type="dxa"/>
                <w:gridSpan w:val="2"/>
                <w:shd w:val="clear" w:color="auto" w:fill="auto"/>
                <w:vAlign w:val="center"/>
              </w:tcPr>
              <w:p w:rsidR="00E531B2" w:rsidRDefault="00E531B2"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91330174"/>
            <w14:checkbox>
              <w14:checked w14:val="0"/>
              <w14:checkedState w14:val="2612" w14:font="MS Gothic"/>
              <w14:uncheckedState w14:val="2610" w14:font="MS Gothic"/>
            </w14:checkbox>
          </w:sdtPr>
          <w:sdtContent>
            <w:tc>
              <w:tcPr>
                <w:tcW w:w="898" w:type="dxa"/>
                <w:gridSpan w:val="3"/>
                <w:shd w:val="clear" w:color="auto" w:fill="auto"/>
                <w:vAlign w:val="center"/>
              </w:tcPr>
              <w:p w:rsidR="00E531B2" w:rsidRDefault="00E531B2"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77153006"/>
            <w14:checkbox>
              <w14:checked w14:val="1"/>
              <w14:checkedState w14:val="2612" w14:font="MS Gothic"/>
              <w14:uncheckedState w14:val="2610" w14:font="MS Gothic"/>
            </w14:checkbox>
          </w:sdtPr>
          <w:sdtContent>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531B2" w:rsidTr="002C7D11">
        <w:trPr>
          <w:trHeight w:val="415"/>
        </w:trPr>
        <w:tc>
          <w:tcPr>
            <w:tcW w:w="4841" w:type="dxa"/>
            <w:gridSpan w:val="10"/>
            <w:tcBorders>
              <w:left w:val="single" w:sz="18" w:space="0" w:color="000000"/>
              <w:right w:val="single" w:sz="4" w:space="0" w:color="000000"/>
            </w:tcBorders>
            <w:vAlign w:val="center"/>
          </w:tcPr>
          <w:p w:rsidR="00E531B2" w:rsidRPr="00900672" w:rsidRDefault="00E531B2" w:rsidP="00E531B2">
            <w:pPr>
              <w:spacing w:after="0" w:line="240" w:lineRule="auto"/>
              <w:ind w:right="-72"/>
              <w:rPr>
                <w:rFonts w:ascii="Arial" w:hAnsi="Arial" w:cs="Arial"/>
                <w:bCs/>
                <w:highlight w:val="yellow"/>
              </w:rPr>
            </w:pPr>
            <w:r w:rsidRPr="00900672">
              <w:rPr>
                <w:rFonts w:ascii="Arial" w:hAnsi="Arial" w:cs="Arial"/>
                <w:bCs/>
                <w:highlight w:val="yellow"/>
              </w:rPr>
              <w:t xml:space="preserve">Pupils with SEND identified as close contacts should be supported by their school and </w:t>
            </w:r>
          </w:p>
          <w:p w:rsidR="00E531B2" w:rsidRPr="00900672" w:rsidRDefault="00E531B2" w:rsidP="00E531B2">
            <w:pPr>
              <w:spacing w:after="0" w:line="240" w:lineRule="auto"/>
              <w:ind w:right="-72"/>
              <w:rPr>
                <w:rFonts w:ascii="Arial" w:hAnsi="Arial" w:cs="Arial"/>
                <w:bCs/>
                <w:highlight w:val="yellow"/>
              </w:rPr>
            </w:pPr>
            <w:r w:rsidRPr="00900672">
              <w:rPr>
                <w:rFonts w:ascii="Arial" w:hAnsi="Arial" w:cs="Arial"/>
                <w:bCs/>
                <w:highlight w:val="yellow"/>
              </w:rPr>
              <w:t xml:space="preserve">their families to agree the most appropriate route for testing including, where appropriate, </w:t>
            </w:r>
          </w:p>
          <w:p w:rsidR="00E531B2" w:rsidRPr="00900672" w:rsidRDefault="00E531B2" w:rsidP="00E531B2">
            <w:pPr>
              <w:spacing w:after="0" w:line="240" w:lineRule="auto"/>
              <w:ind w:right="-72"/>
              <w:rPr>
                <w:rFonts w:ascii="Arial" w:hAnsi="Arial" w:cs="Arial"/>
                <w:bCs/>
                <w:highlight w:val="yellow"/>
              </w:rPr>
            </w:pPr>
            <w:proofErr w:type="gramStart"/>
            <w:r w:rsidRPr="00900672">
              <w:rPr>
                <w:rFonts w:ascii="Arial" w:hAnsi="Arial" w:cs="Arial"/>
                <w:bCs/>
                <w:highlight w:val="yellow"/>
              </w:rPr>
              <w:t>additional</w:t>
            </w:r>
            <w:proofErr w:type="gramEnd"/>
            <w:r w:rsidRPr="00900672">
              <w:rPr>
                <w:rFonts w:ascii="Arial" w:hAnsi="Arial" w:cs="Arial"/>
                <w:bCs/>
                <w:highlight w:val="yellow"/>
              </w:rPr>
              <w:t xml:space="preserve"> support to assist swabbing. </w:t>
            </w:r>
          </w:p>
        </w:tc>
        <w:tc>
          <w:tcPr>
            <w:tcW w:w="2229" w:type="dxa"/>
            <w:gridSpan w:val="4"/>
            <w:tcBorders>
              <w:left w:val="single" w:sz="4" w:space="0" w:color="000000"/>
            </w:tcBorders>
            <w:vAlign w:val="center"/>
          </w:tcPr>
          <w:p w:rsidR="00E531B2" w:rsidRPr="00900672" w:rsidRDefault="00E531B2" w:rsidP="00E531B2">
            <w:pPr>
              <w:spacing w:after="0" w:line="240" w:lineRule="auto"/>
              <w:ind w:right="-72"/>
              <w:rPr>
                <w:rFonts w:ascii="Arial" w:hAnsi="Arial" w:cs="Arial"/>
                <w:bCs/>
                <w:highlight w:val="yellow"/>
              </w:rPr>
            </w:pPr>
            <w:r w:rsidRPr="00900672">
              <w:rPr>
                <w:rFonts w:ascii="Arial" w:hAnsi="Arial" w:cs="Arial"/>
                <w:bCs/>
                <w:highlight w:val="yellow"/>
              </w:rPr>
              <w:t xml:space="preserve">For further information please see </w:t>
            </w:r>
            <w:hyperlink r:id="rId11" w:history="1">
              <w:r w:rsidRPr="00900672">
                <w:rPr>
                  <w:rStyle w:val="Hyperlink"/>
                  <w:rFonts w:ascii="Arial" w:hAnsi="Arial" w:cs="Arial"/>
                  <w:highlight w:val="yellow"/>
                </w:rPr>
                <w:t>SEND Guidance</w:t>
              </w:r>
            </w:hyperlink>
          </w:p>
        </w:tc>
        <w:sdt>
          <w:sdtPr>
            <w:rPr>
              <w:rFonts w:ascii="Arial" w:hAnsi="Arial" w:cs="Arial"/>
              <w:b/>
              <w:sz w:val="24"/>
              <w:szCs w:val="24"/>
            </w:rPr>
            <w:id w:val="1063831794"/>
            <w14:checkbox>
              <w14:checked w14:val="0"/>
              <w14:checkedState w14:val="2612" w14:font="MS Gothic"/>
              <w14:uncheckedState w14:val="2610" w14:font="MS Gothic"/>
            </w14:checkbox>
          </w:sdtPr>
          <w:sdtContent>
            <w:tc>
              <w:tcPr>
                <w:tcW w:w="899" w:type="dxa"/>
                <w:gridSpan w:val="2"/>
                <w:shd w:val="clear" w:color="auto" w:fill="auto"/>
                <w:vAlign w:val="center"/>
              </w:tcPr>
              <w:p w:rsidR="00E531B2" w:rsidRDefault="00E531B2"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34169038"/>
            <w14:checkbox>
              <w14:checked w14:val="0"/>
              <w14:checkedState w14:val="2612" w14:font="MS Gothic"/>
              <w14:uncheckedState w14:val="2610" w14:font="MS Gothic"/>
            </w14:checkbox>
          </w:sdtPr>
          <w:sdtContent>
            <w:tc>
              <w:tcPr>
                <w:tcW w:w="898" w:type="dxa"/>
                <w:gridSpan w:val="3"/>
                <w:shd w:val="clear" w:color="auto" w:fill="auto"/>
                <w:vAlign w:val="center"/>
              </w:tcPr>
              <w:p w:rsidR="00E531B2" w:rsidRDefault="00E531B2"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81138244"/>
            <w14:checkbox>
              <w14:checked w14:val="0"/>
              <w14:checkedState w14:val="2612" w14:font="MS Gothic"/>
              <w14:uncheckedState w14:val="2610" w14:font="MS Gothic"/>
            </w14:checkbox>
          </w:sdtPr>
          <w:sdtContent>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531B2" w:rsidTr="002C7D11">
        <w:trPr>
          <w:trHeight w:val="415"/>
        </w:trPr>
        <w:tc>
          <w:tcPr>
            <w:tcW w:w="4841" w:type="dxa"/>
            <w:gridSpan w:val="10"/>
            <w:tcBorders>
              <w:left w:val="single" w:sz="18" w:space="0" w:color="000000"/>
              <w:right w:val="single" w:sz="4" w:space="0" w:color="000000"/>
            </w:tcBorders>
            <w:vAlign w:val="center"/>
          </w:tcPr>
          <w:p w:rsidR="00E531B2" w:rsidRPr="005C3D59" w:rsidRDefault="00E531B2" w:rsidP="00E531B2">
            <w:pPr>
              <w:spacing w:after="0" w:line="240" w:lineRule="auto"/>
              <w:ind w:right="-72"/>
              <w:rPr>
                <w:rFonts w:ascii="Arial" w:hAnsi="Arial" w:cs="Arial"/>
                <w:bCs/>
                <w:highlight w:val="yellow"/>
              </w:rPr>
            </w:pPr>
            <w:r w:rsidRPr="005C3D59">
              <w:rPr>
                <w:rFonts w:ascii="Arial" w:hAnsi="Arial" w:cs="Arial"/>
                <w:bCs/>
                <w:highlight w:val="yellow"/>
              </w:rPr>
              <w:t xml:space="preserve">18-year-olds are treated in the same way as children until 6 months after their 18th </w:t>
            </w:r>
          </w:p>
          <w:p w:rsidR="00E531B2" w:rsidRPr="005C3D59" w:rsidRDefault="00E531B2" w:rsidP="00E531B2">
            <w:pPr>
              <w:spacing w:after="0" w:line="240" w:lineRule="auto"/>
              <w:ind w:right="-72"/>
              <w:rPr>
                <w:rFonts w:ascii="Arial" w:hAnsi="Arial" w:cs="Arial"/>
                <w:bCs/>
                <w:highlight w:val="yellow"/>
              </w:rPr>
            </w:pPr>
            <w:proofErr w:type="gramStart"/>
            <w:r w:rsidRPr="005C3D59">
              <w:rPr>
                <w:rFonts w:ascii="Arial" w:hAnsi="Arial" w:cs="Arial"/>
                <w:bCs/>
                <w:highlight w:val="yellow"/>
              </w:rPr>
              <w:t>birthday</w:t>
            </w:r>
            <w:proofErr w:type="gramEnd"/>
            <w:r w:rsidRPr="005C3D59">
              <w:rPr>
                <w:rFonts w:ascii="Arial" w:hAnsi="Arial" w:cs="Arial"/>
                <w:bCs/>
                <w:highlight w:val="yellow"/>
              </w:rPr>
              <w:t xml:space="preserve">, to allow them the opportunity to get fully vaccinated. At which point, they will be </w:t>
            </w:r>
          </w:p>
          <w:p w:rsidR="00E531B2" w:rsidRPr="005C3D59" w:rsidRDefault="00E531B2" w:rsidP="00E531B2">
            <w:pPr>
              <w:spacing w:after="0" w:line="240" w:lineRule="auto"/>
              <w:ind w:right="-72"/>
              <w:rPr>
                <w:rFonts w:ascii="Arial" w:hAnsi="Arial" w:cs="Arial"/>
                <w:bCs/>
                <w:highlight w:val="yellow"/>
              </w:rPr>
            </w:pPr>
            <w:r w:rsidRPr="005C3D59">
              <w:rPr>
                <w:rFonts w:ascii="Arial" w:hAnsi="Arial" w:cs="Arial"/>
                <w:bCs/>
                <w:highlight w:val="yellow"/>
              </w:rPr>
              <w:t xml:space="preserve">subject to the same rules as adults and so if they choose not to get vaccinated, they will </w:t>
            </w:r>
          </w:p>
          <w:p w:rsidR="00E531B2" w:rsidRPr="005C3D59" w:rsidRDefault="00E531B2" w:rsidP="00E531B2">
            <w:pPr>
              <w:spacing w:after="0" w:line="240" w:lineRule="auto"/>
              <w:ind w:right="-72"/>
              <w:rPr>
                <w:rFonts w:ascii="Arial" w:hAnsi="Arial" w:cs="Arial"/>
                <w:bCs/>
                <w:highlight w:val="yellow"/>
              </w:rPr>
            </w:pPr>
            <w:proofErr w:type="gramStart"/>
            <w:r w:rsidRPr="005C3D59">
              <w:rPr>
                <w:rFonts w:ascii="Arial" w:hAnsi="Arial" w:cs="Arial"/>
                <w:bCs/>
                <w:highlight w:val="yellow"/>
              </w:rPr>
              <w:t>need</w:t>
            </w:r>
            <w:proofErr w:type="gramEnd"/>
            <w:r w:rsidRPr="005C3D59">
              <w:rPr>
                <w:rFonts w:ascii="Arial" w:hAnsi="Arial" w:cs="Arial"/>
                <w:bCs/>
                <w:highlight w:val="yellow"/>
              </w:rPr>
              <w:t xml:space="preserve"> to self-isolate if identified as a close contact.</w:t>
            </w:r>
          </w:p>
        </w:tc>
        <w:tc>
          <w:tcPr>
            <w:tcW w:w="2229" w:type="dxa"/>
            <w:gridSpan w:val="4"/>
            <w:tcBorders>
              <w:left w:val="single" w:sz="4" w:space="0" w:color="000000"/>
            </w:tcBorders>
            <w:vAlign w:val="center"/>
          </w:tcPr>
          <w:p w:rsidR="00E531B2" w:rsidRPr="00900672" w:rsidRDefault="00E531B2" w:rsidP="00E531B2">
            <w:pPr>
              <w:spacing w:after="0" w:line="240" w:lineRule="auto"/>
              <w:ind w:right="-72"/>
              <w:rPr>
                <w:rFonts w:ascii="Arial" w:hAnsi="Arial" w:cs="Arial"/>
                <w:bCs/>
                <w:highlight w:val="yellow"/>
              </w:rPr>
            </w:pPr>
          </w:p>
        </w:tc>
        <w:sdt>
          <w:sdtPr>
            <w:rPr>
              <w:rFonts w:ascii="Arial" w:hAnsi="Arial" w:cs="Arial"/>
              <w:b/>
              <w:sz w:val="24"/>
              <w:szCs w:val="24"/>
            </w:rPr>
            <w:id w:val="-2277652"/>
            <w14:checkbox>
              <w14:checked w14:val="0"/>
              <w14:checkedState w14:val="2612" w14:font="MS Gothic"/>
              <w14:uncheckedState w14:val="2610" w14:font="MS Gothic"/>
            </w14:checkbox>
          </w:sdtPr>
          <w:sdtContent>
            <w:tc>
              <w:tcPr>
                <w:tcW w:w="899" w:type="dxa"/>
                <w:gridSpan w:val="2"/>
                <w:shd w:val="clear" w:color="auto" w:fill="auto"/>
                <w:vAlign w:val="center"/>
              </w:tcPr>
              <w:p w:rsidR="00E531B2" w:rsidRDefault="00E531B2"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79795655"/>
            <w14:checkbox>
              <w14:checked w14:val="0"/>
              <w14:checkedState w14:val="2612" w14:font="MS Gothic"/>
              <w14:uncheckedState w14:val="2610" w14:font="MS Gothic"/>
            </w14:checkbox>
          </w:sdtPr>
          <w:sdtContent>
            <w:tc>
              <w:tcPr>
                <w:tcW w:w="898" w:type="dxa"/>
                <w:gridSpan w:val="3"/>
                <w:shd w:val="clear" w:color="auto" w:fill="auto"/>
                <w:vAlign w:val="center"/>
              </w:tcPr>
              <w:p w:rsidR="00E531B2" w:rsidRDefault="00E531B2"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28922878"/>
            <w14:checkbox>
              <w14:checked w14:val="0"/>
              <w14:checkedState w14:val="2612" w14:font="MS Gothic"/>
              <w14:uncheckedState w14:val="2610" w14:font="MS Gothic"/>
            </w14:checkbox>
          </w:sdtPr>
          <w:sdtContent>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531B2" w:rsidTr="002C7D11">
        <w:trPr>
          <w:trHeight w:val="415"/>
        </w:trPr>
        <w:tc>
          <w:tcPr>
            <w:tcW w:w="4841" w:type="dxa"/>
            <w:gridSpan w:val="10"/>
            <w:tcBorders>
              <w:left w:val="single" w:sz="18" w:space="0" w:color="000000"/>
              <w:right w:val="single" w:sz="4" w:space="0" w:color="000000"/>
            </w:tcBorders>
            <w:vAlign w:val="center"/>
          </w:tcPr>
          <w:p w:rsidR="00E531B2" w:rsidRPr="00D65F1C" w:rsidRDefault="00E531B2" w:rsidP="00E531B2">
            <w:pPr>
              <w:spacing w:after="0" w:line="240" w:lineRule="auto"/>
              <w:ind w:right="-72"/>
              <w:rPr>
                <w:rFonts w:ascii="Arial" w:hAnsi="Arial" w:cs="Arial"/>
                <w:bCs/>
              </w:rPr>
            </w:pPr>
            <w:r w:rsidRPr="00D65F1C">
              <w:rPr>
                <w:rFonts w:ascii="Arial" w:hAnsi="Arial" w:cs="Arial"/>
                <w:bCs/>
              </w:rPr>
              <w:t>Close contacts will be identified via NHS Test and Trace</w:t>
            </w:r>
          </w:p>
        </w:tc>
        <w:tc>
          <w:tcPr>
            <w:tcW w:w="2229" w:type="dxa"/>
            <w:gridSpan w:val="4"/>
            <w:tcBorders>
              <w:left w:val="single" w:sz="4" w:space="0" w:color="000000"/>
            </w:tcBorders>
            <w:vAlign w:val="center"/>
          </w:tcPr>
          <w:p w:rsidR="00E531B2" w:rsidRPr="00827547" w:rsidRDefault="00E531B2" w:rsidP="00E531B2">
            <w:pPr>
              <w:spacing w:after="0" w:line="240" w:lineRule="auto"/>
              <w:rPr>
                <w:rFonts w:ascii="Arial" w:hAnsi="Arial" w:cs="Arial"/>
              </w:rPr>
            </w:pPr>
            <w:r>
              <w:rPr>
                <w:rFonts w:ascii="Arial" w:hAnsi="Arial" w:cs="Arial"/>
                <w:bCs/>
              </w:rPr>
              <w:t>E</w:t>
            </w:r>
            <w:r w:rsidRPr="00314779">
              <w:rPr>
                <w:rFonts w:ascii="Arial" w:hAnsi="Arial" w:cs="Arial"/>
                <w:bCs/>
              </w:rPr>
              <w:t>ducation settings will no longer be expected to undertake contact tracing</w:t>
            </w:r>
          </w:p>
        </w:tc>
        <w:sdt>
          <w:sdtPr>
            <w:rPr>
              <w:rFonts w:ascii="Arial" w:hAnsi="Arial" w:cs="Arial"/>
              <w:b/>
              <w:sz w:val="24"/>
              <w:szCs w:val="24"/>
            </w:rPr>
            <w:id w:val="965855555"/>
            <w14:checkbox>
              <w14:checked w14:val="0"/>
              <w14:checkedState w14:val="2612" w14:font="MS Gothic"/>
              <w14:uncheckedState w14:val="2610" w14:font="MS Gothic"/>
            </w14:checkbox>
          </w:sdtPr>
          <w:sdtContent>
            <w:tc>
              <w:tcPr>
                <w:tcW w:w="899" w:type="dxa"/>
                <w:gridSpan w:val="2"/>
                <w:shd w:val="clear" w:color="auto" w:fill="auto"/>
                <w:vAlign w:val="center"/>
              </w:tcPr>
              <w:p w:rsidR="00E531B2" w:rsidRDefault="00E531B2"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142683705"/>
            <w14:checkbox>
              <w14:checked w14:val="0"/>
              <w14:checkedState w14:val="2612" w14:font="MS Gothic"/>
              <w14:uncheckedState w14:val="2610" w14:font="MS Gothic"/>
            </w14:checkbox>
          </w:sdtPr>
          <w:sdtContent>
            <w:tc>
              <w:tcPr>
                <w:tcW w:w="898" w:type="dxa"/>
                <w:gridSpan w:val="3"/>
                <w:shd w:val="clear" w:color="auto" w:fill="auto"/>
                <w:vAlign w:val="center"/>
              </w:tcPr>
              <w:p w:rsidR="00E531B2" w:rsidRDefault="00E531B2"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38249231"/>
            <w14:checkbox>
              <w14:checked w14:val="0"/>
              <w14:checkedState w14:val="2612" w14:font="MS Gothic"/>
              <w14:uncheckedState w14:val="2610" w14:font="MS Gothic"/>
            </w14:checkbox>
          </w:sdtPr>
          <w:sdtContent>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531B2" w:rsidTr="002C7D11">
        <w:trPr>
          <w:trHeight w:val="415"/>
        </w:trPr>
        <w:tc>
          <w:tcPr>
            <w:tcW w:w="4841" w:type="dxa"/>
            <w:gridSpan w:val="10"/>
            <w:tcBorders>
              <w:left w:val="single" w:sz="18" w:space="0" w:color="000000"/>
              <w:right w:val="single" w:sz="4" w:space="0" w:color="000000"/>
            </w:tcBorders>
            <w:vAlign w:val="center"/>
          </w:tcPr>
          <w:p w:rsidR="00E531B2" w:rsidRPr="00900672" w:rsidRDefault="00E531B2" w:rsidP="00E531B2">
            <w:pPr>
              <w:spacing w:after="0" w:line="240" w:lineRule="auto"/>
              <w:ind w:right="-72"/>
              <w:rPr>
                <w:rFonts w:ascii="Arial" w:hAnsi="Arial" w:cs="Arial"/>
                <w:bCs/>
                <w:highlight w:val="yellow"/>
              </w:rPr>
            </w:pPr>
            <w:r w:rsidRPr="00900672">
              <w:rPr>
                <w:rFonts w:ascii="Arial" w:hAnsi="Arial" w:cs="Arial"/>
                <w:bCs/>
                <w:highlight w:val="yellow"/>
              </w:rPr>
              <w:t xml:space="preserve">Contacts from a school setting </w:t>
            </w:r>
          </w:p>
          <w:p w:rsidR="00E531B2" w:rsidRPr="00900672" w:rsidRDefault="00E531B2" w:rsidP="00E531B2">
            <w:pPr>
              <w:spacing w:after="0" w:line="240" w:lineRule="auto"/>
              <w:ind w:right="-72"/>
              <w:rPr>
                <w:rFonts w:ascii="Arial" w:hAnsi="Arial" w:cs="Arial"/>
                <w:bCs/>
                <w:highlight w:val="yellow"/>
              </w:rPr>
            </w:pPr>
            <w:r w:rsidRPr="00900672">
              <w:rPr>
                <w:rFonts w:ascii="Arial" w:hAnsi="Arial" w:cs="Arial"/>
                <w:bCs/>
                <w:highlight w:val="yellow"/>
              </w:rPr>
              <w:t xml:space="preserve">will only be traced by NHS Test and Trace where the positive case or their parent </w:t>
            </w:r>
          </w:p>
          <w:p w:rsidR="00E531B2" w:rsidRPr="00D65F1C" w:rsidRDefault="00E531B2" w:rsidP="00E531B2">
            <w:pPr>
              <w:spacing w:after="0" w:line="240" w:lineRule="auto"/>
              <w:ind w:right="-72"/>
              <w:rPr>
                <w:rFonts w:ascii="Arial" w:hAnsi="Arial" w:cs="Arial"/>
                <w:bCs/>
              </w:rPr>
            </w:pPr>
            <w:r w:rsidRPr="00900672">
              <w:rPr>
                <w:rFonts w:ascii="Arial" w:hAnsi="Arial" w:cs="Arial"/>
                <w:bCs/>
                <w:highlight w:val="yellow"/>
              </w:rPr>
              <w:lastRenderedPageBreak/>
              <w:t>specifically identifies the individual as being a close contact</w:t>
            </w:r>
          </w:p>
        </w:tc>
        <w:tc>
          <w:tcPr>
            <w:tcW w:w="2229" w:type="dxa"/>
            <w:gridSpan w:val="4"/>
            <w:tcBorders>
              <w:left w:val="single" w:sz="4" w:space="0" w:color="000000"/>
            </w:tcBorders>
            <w:vAlign w:val="center"/>
          </w:tcPr>
          <w:p w:rsidR="00E531B2" w:rsidRDefault="00E531B2" w:rsidP="00E531B2">
            <w:pPr>
              <w:spacing w:after="0" w:line="240" w:lineRule="auto"/>
              <w:rPr>
                <w:rFonts w:ascii="Arial" w:hAnsi="Arial" w:cs="Arial"/>
                <w:bCs/>
              </w:rPr>
            </w:pPr>
            <w:r w:rsidRPr="00314779">
              <w:rPr>
                <w:rFonts w:ascii="Arial" w:hAnsi="Arial" w:cs="Arial"/>
                <w:bCs/>
              </w:rPr>
              <w:lastRenderedPageBreak/>
              <w:t xml:space="preserve">NHS Test and Trace will work with the positive case to </w:t>
            </w:r>
            <w:r w:rsidRPr="00314779">
              <w:rPr>
                <w:rFonts w:ascii="Arial" w:hAnsi="Arial" w:cs="Arial"/>
                <w:bCs/>
              </w:rPr>
              <w:lastRenderedPageBreak/>
              <w:t>identify close contacts</w:t>
            </w:r>
          </w:p>
        </w:tc>
        <w:sdt>
          <w:sdtPr>
            <w:rPr>
              <w:rFonts w:ascii="Arial" w:hAnsi="Arial" w:cs="Arial"/>
              <w:b/>
              <w:sz w:val="24"/>
              <w:szCs w:val="24"/>
            </w:rPr>
            <w:id w:val="-954486397"/>
            <w14:checkbox>
              <w14:checked w14:val="0"/>
              <w14:checkedState w14:val="2612" w14:font="MS Gothic"/>
              <w14:uncheckedState w14:val="2610" w14:font="MS Gothic"/>
            </w14:checkbox>
          </w:sdtPr>
          <w:sdtContent>
            <w:tc>
              <w:tcPr>
                <w:tcW w:w="899" w:type="dxa"/>
                <w:gridSpan w:val="2"/>
                <w:shd w:val="clear" w:color="auto" w:fill="auto"/>
                <w:vAlign w:val="center"/>
              </w:tcPr>
              <w:p w:rsidR="00E531B2" w:rsidRDefault="00E531B2"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90373501"/>
            <w14:checkbox>
              <w14:checked w14:val="0"/>
              <w14:checkedState w14:val="2612" w14:font="MS Gothic"/>
              <w14:uncheckedState w14:val="2610" w14:font="MS Gothic"/>
            </w14:checkbox>
          </w:sdtPr>
          <w:sdtContent>
            <w:tc>
              <w:tcPr>
                <w:tcW w:w="898" w:type="dxa"/>
                <w:gridSpan w:val="3"/>
                <w:shd w:val="clear" w:color="auto" w:fill="auto"/>
                <w:vAlign w:val="center"/>
              </w:tcPr>
              <w:p w:rsidR="00E531B2" w:rsidRDefault="00E531B2"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26024049"/>
            <w14:checkbox>
              <w14:checked w14:val="0"/>
              <w14:checkedState w14:val="2612" w14:font="MS Gothic"/>
              <w14:uncheckedState w14:val="2610" w14:font="MS Gothic"/>
            </w14:checkbox>
          </w:sdtPr>
          <w:sdtContent>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531B2" w:rsidTr="002C7D11">
        <w:trPr>
          <w:trHeight w:val="415"/>
        </w:trPr>
        <w:tc>
          <w:tcPr>
            <w:tcW w:w="4841" w:type="dxa"/>
            <w:gridSpan w:val="10"/>
            <w:tcBorders>
              <w:left w:val="single" w:sz="18" w:space="0" w:color="000000"/>
              <w:right w:val="single" w:sz="4" w:space="0" w:color="000000"/>
            </w:tcBorders>
            <w:vAlign w:val="center"/>
          </w:tcPr>
          <w:p w:rsidR="00E531B2" w:rsidRPr="009C330C" w:rsidRDefault="00E531B2" w:rsidP="00E531B2">
            <w:pPr>
              <w:spacing w:after="0" w:line="240" w:lineRule="auto"/>
              <w:ind w:right="-72"/>
              <w:rPr>
                <w:rFonts w:ascii="Arial" w:hAnsi="Arial" w:cs="Arial"/>
              </w:rPr>
            </w:pPr>
            <w:r w:rsidRPr="009C330C">
              <w:rPr>
                <w:rFonts w:ascii="Arial" w:hAnsi="Arial" w:cs="Arial"/>
                <w:bCs/>
              </w:rPr>
              <w:t>Contact with individuals who are required to self-isolate is minimised by ensuring they do not attend the school</w:t>
            </w:r>
          </w:p>
        </w:tc>
        <w:tc>
          <w:tcPr>
            <w:tcW w:w="2229" w:type="dxa"/>
            <w:gridSpan w:val="4"/>
            <w:tcBorders>
              <w:left w:val="single" w:sz="4" w:space="0" w:color="000000"/>
            </w:tcBorders>
            <w:vAlign w:val="center"/>
          </w:tcPr>
          <w:p w:rsidR="00E531B2" w:rsidRPr="00827547" w:rsidRDefault="00E531B2" w:rsidP="00E531B2">
            <w:pPr>
              <w:spacing w:after="0" w:line="240" w:lineRule="auto"/>
              <w:rPr>
                <w:rFonts w:ascii="Arial" w:hAnsi="Arial" w:cs="Arial"/>
              </w:rPr>
            </w:pPr>
          </w:p>
        </w:tc>
        <w:sdt>
          <w:sdtPr>
            <w:rPr>
              <w:rFonts w:ascii="Arial" w:hAnsi="Arial" w:cs="Arial"/>
              <w:b/>
              <w:sz w:val="24"/>
              <w:szCs w:val="24"/>
            </w:rPr>
            <w:id w:val="-957953968"/>
            <w14:checkbox>
              <w14:checked w14:val="0"/>
              <w14:checkedState w14:val="2612" w14:font="MS Gothic"/>
              <w14:uncheckedState w14:val="2610" w14:font="MS Gothic"/>
            </w14:checkbox>
          </w:sdtPr>
          <w:sdtContent>
            <w:tc>
              <w:tcPr>
                <w:tcW w:w="899" w:type="dxa"/>
                <w:gridSpan w:val="2"/>
                <w:shd w:val="clear" w:color="auto" w:fill="auto"/>
                <w:vAlign w:val="center"/>
              </w:tcPr>
              <w:p w:rsidR="00E531B2" w:rsidRPr="00AA3339" w:rsidRDefault="00E531B2"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9677950"/>
            <w14:checkbox>
              <w14:checked w14:val="1"/>
              <w14:checkedState w14:val="2612" w14:font="MS Gothic"/>
              <w14:uncheckedState w14:val="2610" w14:font="MS Gothic"/>
            </w14:checkbox>
          </w:sdtPr>
          <w:sdtContent>
            <w:tc>
              <w:tcPr>
                <w:tcW w:w="898" w:type="dxa"/>
                <w:gridSpan w:val="3"/>
                <w:shd w:val="clear" w:color="auto" w:fill="auto"/>
                <w:vAlign w:val="center"/>
              </w:tcPr>
              <w:p w:rsidR="00E531B2" w:rsidRPr="00AA3339" w:rsidRDefault="002C7D11"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3778328"/>
            <w14:checkbox>
              <w14:checked w14:val="0"/>
              <w14:checkedState w14:val="2612" w14:font="MS Gothic"/>
              <w14:uncheckedState w14:val="2610" w14:font="MS Gothic"/>
            </w14:checkbox>
          </w:sdtPr>
          <w:sdtContent>
            <w:tc>
              <w:tcPr>
                <w:tcW w:w="912" w:type="dxa"/>
                <w:gridSpan w:val="2"/>
                <w:tcBorders>
                  <w:right w:val="single" w:sz="18" w:space="0" w:color="000000"/>
                </w:tcBorders>
                <w:shd w:val="clear" w:color="auto" w:fill="auto"/>
                <w:vAlign w:val="center"/>
              </w:tcPr>
              <w:p w:rsidR="00E531B2" w:rsidRPr="00AA3339" w:rsidRDefault="00E531B2"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531B2" w:rsidTr="002C7D11">
        <w:trPr>
          <w:trHeight w:val="415"/>
        </w:trPr>
        <w:tc>
          <w:tcPr>
            <w:tcW w:w="4841" w:type="dxa"/>
            <w:gridSpan w:val="10"/>
            <w:tcBorders>
              <w:left w:val="single" w:sz="18" w:space="0" w:color="000000"/>
              <w:right w:val="single" w:sz="4" w:space="0" w:color="000000"/>
            </w:tcBorders>
            <w:vAlign w:val="center"/>
          </w:tcPr>
          <w:p w:rsidR="00E531B2" w:rsidRPr="00D65F1C" w:rsidRDefault="00E531B2" w:rsidP="00E531B2">
            <w:pPr>
              <w:spacing w:after="0" w:line="240" w:lineRule="auto"/>
              <w:ind w:right="-72"/>
              <w:rPr>
                <w:rFonts w:ascii="Arial" w:hAnsi="Arial" w:cs="Arial"/>
                <w:bCs/>
              </w:rPr>
            </w:pPr>
            <w:r w:rsidRPr="00D65F1C">
              <w:rPr>
                <w:rFonts w:ascii="Arial" w:hAnsi="Arial" w:cs="Arial"/>
                <w:bCs/>
              </w:rPr>
              <w:t>Pupils, staff and other adults must not come into the school if they have symptoms, have had a positive test result or other reasons requiring them to stay at home due to the risk of them passing on COVID-19 (for example, they are required to quarantine)</w:t>
            </w:r>
          </w:p>
        </w:tc>
        <w:tc>
          <w:tcPr>
            <w:tcW w:w="2229" w:type="dxa"/>
            <w:gridSpan w:val="4"/>
            <w:tcBorders>
              <w:left w:val="single" w:sz="4" w:space="0" w:color="000000"/>
            </w:tcBorders>
            <w:vAlign w:val="center"/>
          </w:tcPr>
          <w:p w:rsidR="00E531B2" w:rsidRPr="00D65F1C" w:rsidRDefault="00E531B2" w:rsidP="00E531B2">
            <w:pPr>
              <w:spacing w:after="0" w:line="240" w:lineRule="auto"/>
              <w:rPr>
                <w:rFonts w:ascii="Arial" w:hAnsi="Arial" w:cs="Arial"/>
              </w:rPr>
            </w:pPr>
          </w:p>
        </w:tc>
        <w:sdt>
          <w:sdtPr>
            <w:rPr>
              <w:rFonts w:ascii="Arial" w:hAnsi="Arial" w:cs="Arial"/>
              <w:b/>
              <w:sz w:val="24"/>
              <w:szCs w:val="24"/>
            </w:rPr>
            <w:id w:val="1871488130"/>
            <w14:checkbox>
              <w14:checked w14:val="0"/>
              <w14:checkedState w14:val="2612" w14:font="MS Gothic"/>
              <w14:uncheckedState w14:val="2610" w14:font="MS Gothic"/>
            </w14:checkbox>
          </w:sdtPr>
          <w:sdtContent>
            <w:tc>
              <w:tcPr>
                <w:tcW w:w="899" w:type="dxa"/>
                <w:gridSpan w:val="2"/>
                <w:shd w:val="clear" w:color="auto" w:fill="auto"/>
                <w:vAlign w:val="center"/>
              </w:tcPr>
              <w:p w:rsidR="00E531B2" w:rsidRDefault="00E531B2"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25314238"/>
            <w14:checkbox>
              <w14:checked w14:val="1"/>
              <w14:checkedState w14:val="2612" w14:font="MS Gothic"/>
              <w14:uncheckedState w14:val="2610" w14:font="MS Gothic"/>
            </w14:checkbox>
          </w:sdtPr>
          <w:sdtContent>
            <w:tc>
              <w:tcPr>
                <w:tcW w:w="898" w:type="dxa"/>
                <w:gridSpan w:val="3"/>
                <w:shd w:val="clear" w:color="auto" w:fill="auto"/>
                <w:vAlign w:val="center"/>
              </w:tcPr>
              <w:p w:rsidR="00E531B2" w:rsidRDefault="002C7D11"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92454865"/>
            <w14:checkbox>
              <w14:checked w14:val="0"/>
              <w14:checkedState w14:val="2612" w14:font="MS Gothic"/>
              <w14:uncheckedState w14:val="2610" w14:font="MS Gothic"/>
            </w14:checkbox>
          </w:sdtPr>
          <w:sdtContent>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2C7D11" w:rsidTr="002C7D11">
        <w:trPr>
          <w:gridAfter w:val="14"/>
          <w:wAfter w:w="7001" w:type="dxa"/>
          <w:trHeight w:val="415"/>
        </w:trPr>
        <w:sdt>
          <w:sdtPr>
            <w:rPr>
              <w:rFonts w:ascii="Arial" w:hAnsi="Arial" w:cs="Arial"/>
              <w:b/>
              <w:sz w:val="24"/>
              <w:szCs w:val="24"/>
            </w:rPr>
            <w:id w:val="1189870959"/>
            <w14:checkbox>
              <w14:checked w14:val="0"/>
              <w14:checkedState w14:val="2612" w14:font="MS Gothic"/>
              <w14:uncheckedState w14:val="2610" w14:font="MS Gothic"/>
            </w14:checkbox>
          </w:sdtPr>
          <w:sdtContent>
            <w:tc>
              <w:tcPr>
                <w:tcW w:w="926" w:type="dxa"/>
                <w:gridSpan w:val="2"/>
                <w:vAlign w:val="center"/>
              </w:tcPr>
              <w:p w:rsidR="002C7D11" w:rsidRDefault="002C7D11"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7232902"/>
            <w14:checkbox>
              <w14:checked w14:val="0"/>
              <w14:checkedState w14:val="2612" w14:font="MS Gothic"/>
              <w14:uncheckedState w14:val="2610" w14:font="MS Gothic"/>
            </w14:checkbox>
          </w:sdtPr>
          <w:sdtContent>
            <w:tc>
              <w:tcPr>
                <w:tcW w:w="926" w:type="dxa"/>
                <w:gridSpan w:val="2"/>
                <w:vAlign w:val="center"/>
              </w:tcPr>
              <w:p w:rsidR="002C7D11" w:rsidRDefault="002C7D11"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69072938"/>
            <w14:checkbox>
              <w14:checked w14:val="0"/>
              <w14:checkedState w14:val="2612" w14:font="MS Gothic"/>
              <w14:uncheckedState w14:val="2610" w14:font="MS Gothic"/>
            </w14:checkbox>
          </w:sdtPr>
          <w:sdtContent>
            <w:tc>
              <w:tcPr>
                <w:tcW w:w="926" w:type="dxa"/>
                <w:gridSpan w:val="3"/>
                <w:vAlign w:val="center"/>
              </w:tcPr>
              <w:p w:rsidR="002C7D11" w:rsidRDefault="002C7D11"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531B2" w:rsidTr="002C7D11">
        <w:trPr>
          <w:trHeight w:val="415"/>
        </w:trPr>
        <w:tc>
          <w:tcPr>
            <w:tcW w:w="4841" w:type="dxa"/>
            <w:gridSpan w:val="10"/>
            <w:tcBorders>
              <w:left w:val="single" w:sz="18" w:space="0" w:color="000000"/>
            </w:tcBorders>
            <w:vAlign w:val="center"/>
          </w:tcPr>
          <w:p w:rsidR="00E531B2" w:rsidRPr="00E21DED" w:rsidRDefault="00E531B2" w:rsidP="00E531B2">
            <w:pPr>
              <w:spacing w:after="0" w:line="240" w:lineRule="auto"/>
              <w:ind w:right="-72"/>
              <w:rPr>
                <w:rFonts w:ascii="Arial" w:hAnsi="Arial" w:cs="Arial"/>
                <w:bCs/>
                <w:highlight w:val="yellow"/>
              </w:rPr>
            </w:pPr>
            <w:r w:rsidRPr="009C73AD">
              <w:rPr>
                <w:rFonts w:ascii="Arial" w:hAnsi="Arial" w:cs="Arial"/>
                <w:bCs/>
                <w:highlight w:val="yellow"/>
              </w:rPr>
              <w:t>Schools are not required to use the NHS COVID Pass, unless they are holding a specific event (such as a reception, concert or party) that meets the attendance thresholds</w:t>
            </w:r>
          </w:p>
        </w:tc>
        <w:tc>
          <w:tcPr>
            <w:tcW w:w="2229" w:type="dxa"/>
            <w:gridSpan w:val="4"/>
            <w:tcBorders>
              <w:left w:val="single" w:sz="4" w:space="0" w:color="000000"/>
            </w:tcBorders>
            <w:vAlign w:val="center"/>
          </w:tcPr>
          <w:p w:rsidR="00E531B2" w:rsidRPr="00E21DED" w:rsidRDefault="00E531B2" w:rsidP="00E531B2">
            <w:pPr>
              <w:spacing w:after="0" w:line="240" w:lineRule="auto"/>
              <w:rPr>
                <w:rFonts w:ascii="Arial" w:hAnsi="Arial" w:cs="Arial"/>
                <w:bCs/>
                <w:highlight w:val="yellow"/>
              </w:rPr>
            </w:pPr>
            <w:r w:rsidRPr="009C73AD">
              <w:rPr>
                <w:rFonts w:ascii="Arial" w:hAnsi="Arial" w:cs="Arial"/>
                <w:bCs/>
                <w:highlight w:val="yellow"/>
              </w:rPr>
              <w:t>Where applicable, schools should follow guidance on mandatory certification for events. Under 18s are exempt from showing their COVID Status but should be counted towards attendance thresholds</w:t>
            </w:r>
          </w:p>
        </w:tc>
        <w:sdt>
          <w:sdtPr>
            <w:rPr>
              <w:rFonts w:ascii="Arial" w:hAnsi="Arial" w:cs="Arial"/>
              <w:b/>
              <w:sz w:val="24"/>
              <w:szCs w:val="24"/>
            </w:rPr>
            <w:id w:val="2000681651"/>
            <w14:checkbox>
              <w14:checked w14:val="0"/>
              <w14:checkedState w14:val="2612" w14:font="MS Gothic"/>
              <w14:uncheckedState w14:val="2610" w14:font="MS Gothic"/>
            </w14:checkbox>
          </w:sdtPr>
          <w:sdtContent>
            <w:tc>
              <w:tcPr>
                <w:tcW w:w="899" w:type="dxa"/>
                <w:gridSpan w:val="2"/>
                <w:shd w:val="clear" w:color="auto" w:fill="auto"/>
                <w:vAlign w:val="center"/>
              </w:tcPr>
              <w:p w:rsidR="00E531B2" w:rsidRDefault="00E531B2"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4944856"/>
            <w14:checkbox>
              <w14:checked w14:val="1"/>
              <w14:checkedState w14:val="2612" w14:font="MS Gothic"/>
              <w14:uncheckedState w14:val="2610" w14:font="MS Gothic"/>
            </w14:checkbox>
          </w:sdtPr>
          <w:sdtContent>
            <w:tc>
              <w:tcPr>
                <w:tcW w:w="898" w:type="dxa"/>
                <w:gridSpan w:val="3"/>
                <w:shd w:val="clear" w:color="auto" w:fill="auto"/>
                <w:vAlign w:val="center"/>
              </w:tcPr>
              <w:p w:rsidR="00E531B2" w:rsidRDefault="002C7D11"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20686020"/>
            <w14:checkbox>
              <w14:checked w14:val="0"/>
              <w14:checkedState w14:val="2612" w14:font="MS Gothic"/>
              <w14:uncheckedState w14:val="2610" w14:font="MS Gothic"/>
            </w14:checkbox>
          </w:sdtPr>
          <w:sdtContent>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531B2" w:rsidTr="002C7D11">
        <w:trPr>
          <w:trHeight w:val="415"/>
        </w:trPr>
        <w:tc>
          <w:tcPr>
            <w:tcW w:w="4841" w:type="dxa"/>
            <w:gridSpan w:val="10"/>
            <w:tcBorders>
              <w:left w:val="single" w:sz="18" w:space="0" w:color="000000"/>
            </w:tcBorders>
            <w:vAlign w:val="center"/>
          </w:tcPr>
          <w:p w:rsidR="00E531B2" w:rsidRPr="009C73AD" w:rsidRDefault="00E531B2" w:rsidP="00E531B2">
            <w:pPr>
              <w:spacing w:after="0" w:line="240" w:lineRule="auto"/>
              <w:ind w:right="-72"/>
              <w:rPr>
                <w:rFonts w:ascii="Arial" w:hAnsi="Arial" w:cs="Arial"/>
                <w:bCs/>
                <w:highlight w:val="yellow"/>
              </w:rPr>
            </w:pPr>
            <w:r>
              <w:rPr>
                <w:rFonts w:ascii="Arial" w:hAnsi="Arial" w:cs="Arial"/>
                <w:bCs/>
                <w:highlight w:val="yellow"/>
              </w:rPr>
              <w:t>T</w:t>
            </w:r>
            <w:r w:rsidRPr="009C73AD">
              <w:rPr>
                <w:rFonts w:ascii="Arial" w:hAnsi="Arial" w:cs="Arial"/>
                <w:bCs/>
                <w:highlight w:val="yellow"/>
              </w:rPr>
              <w:t xml:space="preserve">he NHS COVID Pass </w:t>
            </w:r>
            <w:r>
              <w:rPr>
                <w:rFonts w:ascii="Arial" w:hAnsi="Arial" w:cs="Arial"/>
                <w:bCs/>
                <w:highlight w:val="yellow"/>
              </w:rPr>
              <w:t xml:space="preserve">is not used </w:t>
            </w:r>
            <w:r w:rsidRPr="009C73AD">
              <w:rPr>
                <w:rFonts w:ascii="Arial" w:hAnsi="Arial" w:cs="Arial"/>
                <w:bCs/>
                <w:highlight w:val="yellow"/>
              </w:rPr>
              <w:t>as a condition of entry for education or related activities such as exams, teaching, extra-curricular activities or any other day-to-day activities that are part of education or training</w:t>
            </w:r>
          </w:p>
        </w:tc>
        <w:tc>
          <w:tcPr>
            <w:tcW w:w="2229" w:type="dxa"/>
            <w:gridSpan w:val="4"/>
            <w:tcBorders>
              <w:left w:val="single" w:sz="4" w:space="0" w:color="000000"/>
            </w:tcBorders>
            <w:vAlign w:val="center"/>
          </w:tcPr>
          <w:p w:rsidR="00E531B2" w:rsidRPr="009C73AD" w:rsidRDefault="00E531B2" w:rsidP="00E531B2">
            <w:pPr>
              <w:spacing w:after="0" w:line="240" w:lineRule="auto"/>
              <w:rPr>
                <w:rFonts w:ascii="Arial" w:hAnsi="Arial" w:cs="Arial"/>
                <w:bCs/>
                <w:highlight w:val="yellow"/>
              </w:rPr>
            </w:pPr>
          </w:p>
        </w:tc>
        <w:sdt>
          <w:sdtPr>
            <w:rPr>
              <w:rFonts w:ascii="Arial" w:hAnsi="Arial" w:cs="Arial"/>
              <w:b/>
              <w:sz w:val="24"/>
              <w:szCs w:val="24"/>
            </w:rPr>
            <w:id w:val="-1202705092"/>
            <w14:checkbox>
              <w14:checked w14:val="0"/>
              <w14:checkedState w14:val="2612" w14:font="MS Gothic"/>
              <w14:uncheckedState w14:val="2610" w14:font="MS Gothic"/>
            </w14:checkbox>
          </w:sdtPr>
          <w:sdtContent>
            <w:tc>
              <w:tcPr>
                <w:tcW w:w="899" w:type="dxa"/>
                <w:gridSpan w:val="2"/>
                <w:shd w:val="clear" w:color="auto" w:fill="auto"/>
                <w:vAlign w:val="center"/>
              </w:tcPr>
              <w:p w:rsidR="00E531B2" w:rsidRDefault="00E531B2"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71232617"/>
            <w14:checkbox>
              <w14:checked w14:val="1"/>
              <w14:checkedState w14:val="2612" w14:font="MS Gothic"/>
              <w14:uncheckedState w14:val="2610" w14:font="MS Gothic"/>
            </w14:checkbox>
          </w:sdtPr>
          <w:sdtContent>
            <w:tc>
              <w:tcPr>
                <w:tcW w:w="898" w:type="dxa"/>
                <w:gridSpan w:val="3"/>
                <w:shd w:val="clear" w:color="auto" w:fill="auto"/>
                <w:vAlign w:val="center"/>
              </w:tcPr>
              <w:p w:rsidR="00E531B2" w:rsidRDefault="002C7D11"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2251302"/>
            <w14:checkbox>
              <w14:checked w14:val="0"/>
              <w14:checkedState w14:val="2612" w14:font="MS Gothic"/>
              <w14:uncheckedState w14:val="2610" w14:font="MS Gothic"/>
            </w14:checkbox>
          </w:sdtPr>
          <w:sdtContent>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531B2" w:rsidTr="002C7D11">
        <w:trPr>
          <w:trHeight w:val="415"/>
        </w:trPr>
        <w:tc>
          <w:tcPr>
            <w:tcW w:w="4841" w:type="dxa"/>
            <w:gridSpan w:val="10"/>
            <w:tcBorders>
              <w:left w:val="single" w:sz="18" w:space="0" w:color="000000"/>
            </w:tcBorders>
            <w:vAlign w:val="center"/>
          </w:tcPr>
          <w:p w:rsidR="00E531B2" w:rsidRPr="00D65F1C" w:rsidRDefault="00E531B2" w:rsidP="00E531B2">
            <w:pPr>
              <w:spacing w:after="0" w:line="240" w:lineRule="auto"/>
              <w:ind w:right="-72"/>
              <w:rPr>
                <w:rFonts w:ascii="Arial" w:hAnsi="Arial" w:cs="Arial"/>
                <w:bCs/>
              </w:rPr>
            </w:pPr>
            <w:r w:rsidRPr="00D65F1C">
              <w:rPr>
                <w:rFonts w:ascii="Arial" w:hAnsi="Arial" w:cs="Arial"/>
                <w:bCs/>
              </w:rPr>
              <w:t>Settings will continue to have a role in working with health protection teams in the case of a local outbreak. If there is a substantial increase in the number of positive cases in a setting or if central government offers the area an enhanced response package, a director of public health might advise a setting to temporarily reintroduce some control measures</w:t>
            </w:r>
          </w:p>
        </w:tc>
        <w:tc>
          <w:tcPr>
            <w:tcW w:w="2229" w:type="dxa"/>
            <w:gridSpan w:val="4"/>
            <w:tcBorders>
              <w:left w:val="single" w:sz="4" w:space="0" w:color="000000"/>
            </w:tcBorders>
            <w:vAlign w:val="center"/>
          </w:tcPr>
          <w:p w:rsidR="00E531B2" w:rsidRPr="00D65F1C" w:rsidRDefault="00E531B2" w:rsidP="00E531B2">
            <w:pPr>
              <w:spacing w:after="0" w:line="240" w:lineRule="auto"/>
              <w:rPr>
                <w:rFonts w:ascii="Arial" w:hAnsi="Arial" w:cs="Arial"/>
              </w:rPr>
            </w:pPr>
          </w:p>
        </w:tc>
        <w:sdt>
          <w:sdtPr>
            <w:rPr>
              <w:rFonts w:ascii="Arial" w:hAnsi="Arial" w:cs="Arial"/>
              <w:b/>
              <w:sz w:val="24"/>
              <w:szCs w:val="24"/>
            </w:rPr>
            <w:id w:val="-391110291"/>
            <w14:checkbox>
              <w14:checked w14:val="0"/>
              <w14:checkedState w14:val="2612" w14:font="MS Gothic"/>
              <w14:uncheckedState w14:val="2610" w14:font="MS Gothic"/>
            </w14:checkbox>
          </w:sdtPr>
          <w:sdtContent>
            <w:tc>
              <w:tcPr>
                <w:tcW w:w="899" w:type="dxa"/>
                <w:gridSpan w:val="2"/>
                <w:shd w:val="clear" w:color="auto" w:fill="auto"/>
                <w:vAlign w:val="center"/>
              </w:tcPr>
              <w:p w:rsidR="00E531B2" w:rsidRDefault="00E531B2"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29613074"/>
            <w14:checkbox>
              <w14:checked w14:val="1"/>
              <w14:checkedState w14:val="2612" w14:font="MS Gothic"/>
              <w14:uncheckedState w14:val="2610" w14:font="MS Gothic"/>
            </w14:checkbox>
          </w:sdtPr>
          <w:sdtContent>
            <w:tc>
              <w:tcPr>
                <w:tcW w:w="898" w:type="dxa"/>
                <w:gridSpan w:val="3"/>
                <w:shd w:val="clear" w:color="auto" w:fill="auto"/>
                <w:vAlign w:val="center"/>
              </w:tcPr>
              <w:p w:rsidR="00E531B2" w:rsidRDefault="002C7D11"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67915415"/>
            <w14:checkbox>
              <w14:checked w14:val="0"/>
              <w14:checkedState w14:val="2612" w14:font="MS Gothic"/>
              <w14:uncheckedState w14:val="2610" w14:font="MS Gothic"/>
            </w14:checkbox>
          </w:sdtPr>
          <w:sdtContent>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531B2" w:rsidTr="002C7D11">
        <w:trPr>
          <w:trHeight w:val="415"/>
        </w:trPr>
        <w:tc>
          <w:tcPr>
            <w:tcW w:w="4841" w:type="dxa"/>
            <w:gridSpan w:val="10"/>
            <w:tcBorders>
              <w:left w:val="single" w:sz="18" w:space="0" w:color="000000"/>
            </w:tcBorders>
            <w:vAlign w:val="center"/>
          </w:tcPr>
          <w:p w:rsidR="00E531B2" w:rsidRPr="00D65F1C" w:rsidRDefault="00E531B2" w:rsidP="00E531B2">
            <w:pPr>
              <w:spacing w:after="0" w:line="240" w:lineRule="auto"/>
              <w:ind w:right="-72"/>
              <w:rPr>
                <w:rFonts w:ascii="Arial" w:hAnsi="Arial" w:cs="Arial"/>
                <w:bCs/>
              </w:rPr>
            </w:pPr>
            <w:r w:rsidRPr="00D65F1C">
              <w:rPr>
                <w:rFonts w:ascii="Arial" w:hAnsi="Arial" w:cs="Arial"/>
                <w:bCs/>
              </w:rPr>
              <w:t xml:space="preserve">The Operational Guidance sets out the measures that all education settings should have in place to manage transmission of COVID-19 day to day. For most </w:t>
            </w:r>
            <w:proofErr w:type="gramStart"/>
            <w:r w:rsidRPr="00D65F1C">
              <w:rPr>
                <w:rFonts w:ascii="Arial" w:hAnsi="Arial" w:cs="Arial"/>
                <w:bCs/>
              </w:rPr>
              <w:t>settings</w:t>
            </w:r>
            <w:proofErr w:type="gramEnd"/>
            <w:r w:rsidRPr="00D65F1C">
              <w:rPr>
                <w:rFonts w:ascii="Arial" w:hAnsi="Arial" w:cs="Arial"/>
                <w:bCs/>
              </w:rPr>
              <w:t xml:space="preserve"> it will make sense to think about taking extra action if the number of positive cases substantially increases. This is because it could indicate transmission is happening in the setting</w:t>
            </w:r>
          </w:p>
        </w:tc>
        <w:tc>
          <w:tcPr>
            <w:tcW w:w="2229" w:type="dxa"/>
            <w:gridSpan w:val="4"/>
            <w:tcBorders>
              <w:left w:val="single" w:sz="4" w:space="0" w:color="000000"/>
            </w:tcBorders>
            <w:vAlign w:val="center"/>
          </w:tcPr>
          <w:p w:rsidR="00E531B2" w:rsidRPr="00D65F1C" w:rsidRDefault="00E531B2" w:rsidP="00E531B2">
            <w:pPr>
              <w:spacing w:after="0" w:line="240" w:lineRule="auto"/>
              <w:rPr>
                <w:rFonts w:ascii="Arial" w:hAnsi="Arial" w:cs="Arial"/>
                <w:bCs/>
              </w:rPr>
            </w:pPr>
            <w:r w:rsidRPr="00D65F1C">
              <w:rPr>
                <w:rFonts w:ascii="Arial" w:hAnsi="Arial" w:cs="Arial"/>
                <w:bCs/>
              </w:rPr>
              <w:t xml:space="preserve">For most education and childcare settings, whichever of these thresholds is reached first: </w:t>
            </w:r>
          </w:p>
          <w:p w:rsidR="00E531B2" w:rsidRPr="00D65F1C" w:rsidRDefault="00E531B2" w:rsidP="00E531B2">
            <w:pPr>
              <w:spacing w:after="0" w:line="240" w:lineRule="auto"/>
              <w:rPr>
                <w:rFonts w:ascii="Arial" w:hAnsi="Arial" w:cs="Arial"/>
                <w:bCs/>
              </w:rPr>
            </w:pPr>
            <w:r w:rsidRPr="00D65F1C">
              <w:rPr>
                <w:rFonts w:ascii="Arial" w:hAnsi="Arial" w:cs="Arial"/>
                <w:bCs/>
              </w:rPr>
              <w:t xml:space="preserve">• 5 children, pupils, students or staff, who are likely to have mixed closely, test positive for COVID-19 within a 10-day period; or </w:t>
            </w:r>
          </w:p>
          <w:p w:rsidR="00E531B2" w:rsidRPr="00D65F1C" w:rsidRDefault="00E531B2" w:rsidP="00E531B2">
            <w:pPr>
              <w:spacing w:after="0" w:line="240" w:lineRule="auto"/>
              <w:rPr>
                <w:rFonts w:ascii="Arial" w:hAnsi="Arial" w:cs="Arial"/>
                <w:bCs/>
              </w:rPr>
            </w:pPr>
            <w:r w:rsidRPr="00D65F1C">
              <w:rPr>
                <w:rFonts w:ascii="Arial" w:hAnsi="Arial" w:cs="Arial"/>
                <w:bCs/>
              </w:rPr>
              <w:t xml:space="preserve">• 10% of children, pupils, students or staff who are likely to have mixed closely test positive for COVID-19 within a 10-day period </w:t>
            </w:r>
          </w:p>
          <w:p w:rsidR="00E531B2" w:rsidRPr="00D65F1C" w:rsidRDefault="00E531B2" w:rsidP="00E531B2">
            <w:pPr>
              <w:spacing w:after="0" w:line="240" w:lineRule="auto"/>
              <w:rPr>
                <w:rFonts w:ascii="Arial" w:hAnsi="Arial" w:cs="Arial"/>
                <w:bCs/>
              </w:rPr>
            </w:pPr>
            <w:r w:rsidRPr="00D65F1C">
              <w:rPr>
                <w:rFonts w:ascii="Arial" w:hAnsi="Arial" w:cs="Arial"/>
                <w:bCs/>
              </w:rPr>
              <w:lastRenderedPageBreak/>
              <w:t xml:space="preserve"> </w:t>
            </w:r>
          </w:p>
        </w:tc>
        <w:sdt>
          <w:sdtPr>
            <w:rPr>
              <w:rFonts w:ascii="Arial" w:hAnsi="Arial" w:cs="Arial"/>
              <w:b/>
              <w:sz w:val="24"/>
              <w:szCs w:val="24"/>
            </w:rPr>
            <w:id w:val="-1278473488"/>
            <w14:checkbox>
              <w14:checked w14:val="0"/>
              <w14:checkedState w14:val="2612" w14:font="MS Gothic"/>
              <w14:uncheckedState w14:val="2610" w14:font="MS Gothic"/>
            </w14:checkbox>
          </w:sdtPr>
          <w:sdtContent>
            <w:tc>
              <w:tcPr>
                <w:tcW w:w="899" w:type="dxa"/>
                <w:gridSpan w:val="2"/>
                <w:shd w:val="clear" w:color="auto" w:fill="auto"/>
                <w:vAlign w:val="center"/>
              </w:tcPr>
              <w:p w:rsidR="00E531B2" w:rsidRDefault="00E531B2"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04805498"/>
            <w14:checkbox>
              <w14:checked w14:val="1"/>
              <w14:checkedState w14:val="2612" w14:font="MS Gothic"/>
              <w14:uncheckedState w14:val="2610" w14:font="MS Gothic"/>
            </w14:checkbox>
          </w:sdtPr>
          <w:sdtContent>
            <w:tc>
              <w:tcPr>
                <w:tcW w:w="898" w:type="dxa"/>
                <w:gridSpan w:val="3"/>
                <w:shd w:val="clear" w:color="auto" w:fill="auto"/>
                <w:vAlign w:val="center"/>
              </w:tcPr>
              <w:p w:rsidR="00E531B2" w:rsidRDefault="002C7D11"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72816512"/>
            <w14:checkbox>
              <w14:checked w14:val="0"/>
              <w14:checkedState w14:val="2612" w14:font="MS Gothic"/>
              <w14:uncheckedState w14:val="2610" w14:font="MS Gothic"/>
            </w14:checkbox>
          </w:sdtPr>
          <w:sdtContent>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531B2" w:rsidTr="002C7D11">
        <w:trPr>
          <w:trHeight w:val="415"/>
        </w:trPr>
        <w:tc>
          <w:tcPr>
            <w:tcW w:w="4841" w:type="dxa"/>
            <w:gridSpan w:val="10"/>
            <w:tcBorders>
              <w:left w:val="single" w:sz="18" w:space="0" w:color="000000"/>
            </w:tcBorders>
            <w:vAlign w:val="center"/>
          </w:tcPr>
          <w:p w:rsidR="00E531B2" w:rsidRPr="00D65F1C" w:rsidRDefault="00E531B2" w:rsidP="00E531B2">
            <w:pPr>
              <w:spacing w:after="0" w:line="240" w:lineRule="auto"/>
              <w:ind w:right="-72"/>
              <w:rPr>
                <w:rFonts w:ascii="Arial" w:hAnsi="Arial" w:cs="Arial"/>
                <w:bCs/>
              </w:rPr>
            </w:pPr>
            <w:r w:rsidRPr="00D65F1C">
              <w:rPr>
                <w:rFonts w:ascii="Arial" w:hAnsi="Arial" w:cs="Arial"/>
                <w:bCs/>
              </w:rPr>
              <w:t xml:space="preserve">All settings should seek public health advice if a pupil, student, child or staff member </w:t>
            </w:r>
            <w:proofErr w:type="gramStart"/>
            <w:r w:rsidRPr="00D65F1C">
              <w:rPr>
                <w:rFonts w:ascii="Arial" w:hAnsi="Arial" w:cs="Arial"/>
                <w:bCs/>
              </w:rPr>
              <w:t>is admitted</w:t>
            </w:r>
            <w:proofErr w:type="gramEnd"/>
            <w:r w:rsidRPr="00D65F1C">
              <w:rPr>
                <w:rFonts w:ascii="Arial" w:hAnsi="Arial" w:cs="Arial"/>
                <w:bCs/>
              </w:rPr>
              <w:t xml:space="preserve"> to hospital with COVID-19. They can do this by phoning the </w:t>
            </w:r>
            <w:proofErr w:type="spellStart"/>
            <w:r w:rsidRPr="00D65F1C">
              <w:rPr>
                <w:rFonts w:ascii="Arial" w:hAnsi="Arial" w:cs="Arial"/>
                <w:bCs/>
              </w:rPr>
              <w:t>DfE</w:t>
            </w:r>
            <w:proofErr w:type="spellEnd"/>
            <w:r w:rsidRPr="00D65F1C">
              <w:rPr>
                <w:rFonts w:ascii="Arial" w:hAnsi="Arial" w:cs="Arial"/>
                <w:bCs/>
              </w:rPr>
              <w:t xml:space="preserve"> helpline (0800 046 8687, option 1), or in line with other local arrangements. </w:t>
            </w:r>
          </w:p>
        </w:tc>
        <w:tc>
          <w:tcPr>
            <w:tcW w:w="2229" w:type="dxa"/>
            <w:gridSpan w:val="4"/>
            <w:tcBorders>
              <w:left w:val="single" w:sz="4" w:space="0" w:color="000000"/>
            </w:tcBorders>
            <w:vAlign w:val="center"/>
          </w:tcPr>
          <w:p w:rsidR="00E531B2" w:rsidRPr="00D65F1C" w:rsidRDefault="00E531B2" w:rsidP="00E531B2">
            <w:pPr>
              <w:spacing w:after="0" w:line="240" w:lineRule="auto"/>
              <w:rPr>
                <w:rFonts w:ascii="Arial" w:hAnsi="Arial" w:cs="Arial"/>
                <w:bCs/>
              </w:rPr>
            </w:pPr>
            <w:r w:rsidRPr="00D65F1C">
              <w:rPr>
                <w:rFonts w:ascii="Arial" w:hAnsi="Arial" w:cs="Arial"/>
                <w:bCs/>
              </w:rPr>
              <w:t xml:space="preserve">Hospitalisation could indicate increased severity of illness or a new variant of concern. Settings </w:t>
            </w:r>
            <w:proofErr w:type="gramStart"/>
            <w:r w:rsidRPr="00D65F1C">
              <w:rPr>
                <w:rFonts w:ascii="Arial" w:hAnsi="Arial" w:cs="Arial"/>
                <w:bCs/>
              </w:rPr>
              <w:t>may be offered</w:t>
            </w:r>
            <w:proofErr w:type="gramEnd"/>
            <w:r w:rsidRPr="00D65F1C">
              <w:rPr>
                <w:rFonts w:ascii="Arial" w:hAnsi="Arial" w:cs="Arial"/>
                <w:bCs/>
              </w:rPr>
              <w:t xml:space="preserve"> public health support in managing risk assessments and communicating with staff and parents.</w:t>
            </w:r>
          </w:p>
        </w:tc>
        <w:sdt>
          <w:sdtPr>
            <w:rPr>
              <w:rFonts w:ascii="Arial" w:hAnsi="Arial" w:cs="Arial"/>
              <w:b/>
              <w:sz w:val="24"/>
              <w:szCs w:val="24"/>
            </w:rPr>
            <w:id w:val="-779870358"/>
            <w14:checkbox>
              <w14:checked w14:val="0"/>
              <w14:checkedState w14:val="2612" w14:font="MS Gothic"/>
              <w14:uncheckedState w14:val="2610" w14:font="MS Gothic"/>
            </w14:checkbox>
          </w:sdtPr>
          <w:sdtContent>
            <w:tc>
              <w:tcPr>
                <w:tcW w:w="899" w:type="dxa"/>
                <w:gridSpan w:val="2"/>
                <w:shd w:val="clear" w:color="auto" w:fill="auto"/>
                <w:vAlign w:val="center"/>
              </w:tcPr>
              <w:p w:rsidR="00E531B2" w:rsidRDefault="00E531B2"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86113964"/>
            <w14:checkbox>
              <w14:checked w14:val="1"/>
              <w14:checkedState w14:val="2612" w14:font="MS Gothic"/>
              <w14:uncheckedState w14:val="2610" w14:font="MS Gothic"/>
            </w14:checkbox>
          </w:sdtPr>
          <w:sdtContent>
            <w:tc>
              <w:tcPr>
                <w:tcW w:w="898" w:type="dxa"/>
                <w:gridSpan w:val="3"/>
                <w:shd w:val="clear" w:color="auto" w:fill="auto"/>
                <w:vAlign w:val="center"/>
              </w:tcPr>
              <w:p w:rsidR="00E531B2" w:rsidRDefault="002C7D11"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19977653"/>
            <w14:checkbox>
              <w14:checked w14:val="0"/>
              <w14:checkedState w14:val="2612" w14:font="MS Gothic"/>
              <w14:uncheckedState w14:val="2610" w14:font="MS Gothic"/>
            </w14:checkbox>
          </w:sdtPr>
          <w:sdtContent>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531B2" w:rsidTr="002C7D11">
        <w:trPr>
          <w:trHeight w:val="274"/>
        </w:trPr>
        <w:tc>
          <w:tcPr>
            <w:tcW w:w="4841" w:type="dxa"/>
            <w:gridSpan w:val="10"/>
            <w:tcBorders>
              <w:left w:val="single" w:sz="18" w:space="0" w:color="000000"/>
            </w:tcBorders>
            <w:vAlign w:val="center"/>
          </w:tcPr>
          <w:p w:rsidR="00E531B2" w:rsidRPr="009C73AD" w:rsidRDefault="00E531B2" w:rsidP="00E531B2">
            <w:pPr>
              <w:spacing w:after="0" w:line="240" w:lineRule="auto"/>
              <w:ind w:right="-72"/>
              <w:rPr>
                <w:rFonts w:ascii="Arial" w:hAnsi="Arial" w:cs="Arial"/>
                <w:bCs/>
                <w:highlight w:val="yellow"/>
              </w:rPr>
            </w:pPr>
            <w:r w:rsidRPr="009C73AD">
              <w:rPr>
                <w:rFonts w:ascii="Arial" w:hAnsi="Arial" w:cs="Arial"/>
                <w:bCs/>
                <w:highlight w:val="yellow"/>
              </w:rPr>
              <w:t>From 13 December office workers who can work from home should do so</w:t>
            </w:r>
          </w:p>
        </w:tc>
        <w:tc>
          <w:tcPr>
            <w:tcW w:w="2229" w:type="dxa"/>
            <w:gridSpan w:val="4"/>
            <w:tcBorders>
              <w:left w:val="single" w:sz="4" w:space="0" w:color="000000"/>
            </w:tcBorders>
            <w:vAlign w:val="center"/>
          </w:tcPr>
          <w:p w:rsidR="00E531B2" w:rsidRPr="009C73AD" w:rsidRDefault="00E531B2" w:rsidP="00E531B2">
            <w:pPr>
              <w:spacing w:after="0" w:line="240" w:lineRule="auto"/>
              <w:rPr>
                <w:rFonts w:ascii="Arial" w:hAnsi="Arial" w:cs="Arial"/>
                <w:bCs/>
                <w:highlight w:val="yellow"/>
              </w:rPr>
            </w:pPr>
            <w:r w:rsidRPr="009C73AD">
              <w:rPr>
                <w:rFonts w:ascii="Arial" w:hAnsi="Arial" w:cs="Arial"/>
                <w:bCs/>
                <w:highlight w:val="yellow"/>
              </w:rPr>
              <w:t>Anyone who cannot work from home, such as those involved in the face-to-face provision of education, should continue to go to their place of work</w:t>
            </w:r>
          </w:p>
        </w:tc>
        <w:sdt>
          <w:sdtPr>
            <w:rPr>
              <w:rFonts w:ascii="Arial" w:hAnsi="Arial" w:cs="Arial"/>
              <w:b/>
              <w:sz w:val="24"/>
              <w:szCs w:val="24"/>
            </w:rPr>
            <w:id w:val="252327444"/>
            <w14:checkbox>
              <w14:checked w14:val="0"/>
              <w14:checkedState w14:val="2612" w14:font="MS Gothic"/>
              <w14:uncheckedState w14:val="2610" w14:font="MS Gothic"/>
            </w14:checkbox>
          </w:sdtPr>
          <w:sdtContent>
            <w:tc>
              <w:tcPr>
                <w:tcW w:w="899" w:type="dxa"/>
                <w:gridSpan w:val="2"/>
                <w:shd w:val="clear" w:color="auto" w:fill="auto"/>
                <w:vAlign w:val="center"/>
              </w:tcPr>
              <w:p w:rsidR="00E531B2" w:rsidRDefault="00E531B2"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7687992"/>
            <w14:checkbox>
              <w14:checked w14:val="1"/>
              <w14:checkedState w14:val="2612" w14:font="MS Gothic"/>
              <w14:uncheckedState w14:val="2610" w14:font="MS Gothic"/>
            </w14:checkbox>
          </w:sdtPr>
          <w:sdtContent>
            <w:tc>
              <w:tcPr>
                <w:tcW w:w="898" w:type="dxa"/>
                <w:gridSpan w:val="3"/>
                <w:shd w:val="clear" w:color="auto" w:fill="auto"/>
                <w:vAlign w:val="center"/>
              </w:tcPr>
              <w:p w:rsidR="00E531B2" w:rsidRDefault="002C7D11"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02082757"/>
            <w14:checkbox>
              <w14:checked w14:val="0"/>
              <w14:checkedState w14:val="2612" w14:font="MS Gothic"/>
              <w14:uncheckedState w14:val="2610" w14:font="MS Gothic"/>
            </w14:checkbox>
          </w:sdtPr>
          <w:sdtContent>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531B2" w:rsidTr="002C7D11">
        <w:trPr>
          <w:trHeight w:val="274"/>
        </w:trPr>
        <w:tc>
          <w:tcPr>
            <w:tcW w:w="4841" w:type="dxa"/>
            <w:gridSpan w:val="10"/>
            <w:tcBorders>
              <w:left w:val="single" w:sz="18" w:space="0" w:color="000000"/>
            </w:tcBorders>
            <w:vAlign w:val="center"/>
          </w:tcPr>
          <w:p w:rsidR="00E531B2" w:rsidRPr="00D65F1C" w:rsidRDefault="00E531B2" w:rsidP="00E531B2">
            <w:pPr>
              <w:spacing w:after="0" w:line="240" w:lineRule="auto"/>
              <w:ind w:right="-72"/>
              <w:rPr>
                <w:rFonts w:ascii="Arial" w:hAnsi="Arial" w:cs="Arial"/>
                <w:bCs/>
              </w:rPr>
            </w:pPr>
            <w:r w:rsidRPr="00A01591">
              <w:rPr>
                <w:rFonts w:ascii="Arial" w:hAnsi="Arial" w:cs="Arial"/>
                <w:bCs/>
                <w:highlight w:val="yellow"/>
              </w:rPr>
              <w:t xml:space="preserve">Children and young people previously considered CEV should attend their school and should follow the same COVID-19 guidance as the rest of the population. </w:t>
            </w:r>
            <w:r w:rsidRPr="00A01591">
              <w:rPr>
                <w:rFonts w:ascii="Arial" w:hAnsi="Arial" w:cs="Arial"/>
                <w:highlight w:val="yellow"/>
              </w:rPr>
              <w:t>In some circumstances, a child or young person may have received personal advice from their specialist or clinician on additional precautions to take and they should continue to follow that advice</w:t>
            </w:r>
          </w:p>
        </w:tc>
        <w:tc>
          <w:tcPr>
            <w:tcW w:w="2229" w:type="dxa"/>
            <w:gridSpan w:val="4"/>
            <w:tcBorders>
              <w:left w:val="single" w:sz="4" w:space="0" w:color="000000"/>
            </w:tcBorders>
            <w:vAlign w:val="center"/>
          </w:tcPr>
          <w:p w:rsidR="00E531B2" w:rsidRPr="00D65F1C" w:rsidRDefault="00E531B2" w:rsidP="00E531B2">
            <w:pPr>
              <w:spacing w:after="0" w:line="240" w:lineRule="auto"/>
              <w:rPr>
                <w:rFonts w:ascii="Arial" w:hAnsi="Arial" w:cs="Arial"/>
              </w:rPr>
            </w:pPr>
          </w:p>
        </w:tc>
        <w:sdt>
          <w:sdtPr>
            <w:rPr>
              <w:rFonts w:ascii="Arial" w:hAnsi="Arial" w:cs="Arial"/>
              <w:b/>
              <w:sz w:val="24"/>
              <w:szCs w:val="24"/>
            </w:rPr>
            <w:id w:val="533544179"/>
            <w14:checkbox>
              <w14:checked w14:val="0"/>
              <w14:checkedState w14:val="2612" w14:font="MS Gothic"/>
              <w14:uncheckedState w14:val="2610" w14:font="MS Gothic"/>
            </w14:checkbox>
          </w:sdtPr>
          <w:sdtContent>
            <w:tc>
              <w:tcPr>
                <w:tcW w:w="899" w:type="dxa"/>
                <w:gridSpan w:val="2"/>
                <w:shd w:val="clear" w:color="auto" w:fill="auto"/>
                <w:vAlign w:val="center"/>
              </w:tcPr>
              <w:p w:rsidR="00E531B2" w:rsidRDefault="00E531B2"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50369303"/>
            <w14:checkbox>
              <w14:checked w14:val="1"/>
              <w14:checkedState w14:val="2612" w14:font="MS Gothic"/>
              <w14:uncheckedState w14:val="2610" w14:font="MS Gothic"/>
            </w14:checkbox>
          </w:sdtPr>
          <w:sdtContent>
            <w:tc>
              <w:tcPr>
                <w:tcW w:w="898" w:type="dxa"/>
                <w:gridSpan w:val="3"/>
                <w:shd w:val="clear" w:color="auto" w:fill="auto"/>
                <w:vAlign w:val="center"/>
              </w:tcPr>
              <w:p w:rsidR="00E531B2" w:rsidRDefault="00B21F1C"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65189871"/>
            <w14:checkbox>
              <w14:checked w14:val="0"/>
              <w14:checkedState w14:val="2612" w14:font="MS Gothic"/>
              <w14:uncheckedState w14:val="2610" w14:font="MS Gothic"/>
            </w14:checkbox>
          </w:sdtPr>
          <w:sdtContent>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531B2" w:rsidTr="002C7D11">
        <w:trPr>
          <w:trHeight w:val="415"/>
        </w:trPr>
        <w:tc>
          <w:tcPr>
            <w:tcW w:w="4841" w:type="dxa"/>
            <w:gridSpan w:val="10"/>
            <w:tcBorders>
              <w:left w:val="single" w:sz="18" w:space="0" w:color="000000"/>
            </w:tcBorders>
            <w:vAlign w:val="center"/>
          </w:tcPr>
          <w:p w:rsidR="00E531B2" w:rsidRPr="00AB6DA7" w:rsidRDefault="00E531B2" w:rsidP="00E531B2">
            <w:pPr>
              <w:spacing w:after="0" w:line="240" w:lineRule="auto"/>
              <w:ind w:right="-72"/>
              <w:rPr>
                <w:rFonts w:ascii="Arial" w:hAnsi="Arial" w:cs="Arial"/>
                <w:b/>
                <w:bCs/>
                <w:highlight w:val="yellow"/>
              </w:rPr>
            </w:pPr>
            <w:r w:rsidRPr="00AB6DA7">
              <w:rPr>
                <w:rFonts w:ascii="Arial" w:hAnsi="Arial" w:cs="Arial"/>
                <w:bCs/>
                <w:highlight w:val="yellow"/>
              </w:rPr>
              <w:t>Individual risk assessments for colleagues formally considered to be CEV are undertaken and reviewed regularly</w:t>
            </w:r>
          </w:p>
        </w:tc>
        <w:tc>
          <w:tcPr>
            <w:tcW w:w="2229" w:type="dxa"/>
            <w:gridSpan w:val="4"/>
            <w:tcBorders>
              <w:left w:val="single" w:sz="4" w:space="0" w:color="000000"/>
            </w:tcBorders>
            <w:vAlign w:val="center"/>
          </w:tcPr>
          <w:p w:rsidR="00E531B2" w:rsidRPr="00BF11A3" w:rsidRDefault="00E531B2" w:rsidP="00E531B2">
            <w:pPr>
              <w:spacing w:after="0" w:line="240" w:lineRule="auto"/>
              <w:rPr>
                <w:rFonts w:ascii="Arial" w:hAnsi="Arial" w:cs="Arial"/>
                <w:highlight w:val="yellow"/>
              </w:rPr>
            </w:pPr>
            <w:r>
              <w:rPr>
                <w:rFonts w:ascii="Arial" w:hAnsi="Arial" w:cs="Arial"/>
                <w:highlight w:val="yellow"/>
              </w:rPr>
              <w:t>Individual risk assessments completed for staff</w:t>
            </w:r>
          </w:p>
        </w:tc>
        <w:sdt>
          <w:sdtPr>
            <w:rPr>
              <w:rFonts w:ascii="Arial" w:hAnsi="Arial" w:cs="Arial"/>
              <w:b/>
              <w:sz w:val="24"/>
              <w:szCs w:val="24"/>
            </w:rPr>
            <w:id w:val="-166799112"/>
            <w14:checkbox>
              <w14:checked w14:val="1"/>
              <w14:checkedState w14:val="2612" w14:font="MS Gothic"/>
              <w14:uncheckedState w14:val="2610" w14:font="MS Gothic"/>
            </w14:checkbox>
          </w:sdtPr>
          <w:sdtContent>
            <w:tc>
              <w:tcPr>
                <w:tcW w:w="899" w:type="dxa"/>
                <w:gridSpan w:val="2"/>
                <w:shd w:val="clear" w:color="auto" w:fill="auto"/>
                <w:vAlign w:val="center"/>
              </w:tcPr>
              <w:p w:rsidR="00E531B2" w:rsidRDefault="00B21F1C"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8304949"/>
            <w14:checkbox>
              <w14:checked w14:val="0"/>
              <w14:checkedState w14:val="2612" w14:font="MS Gothic"/>
              <w14:uncheckedState w14:val="2610" w14:font="MS Gothic"/>
            </w14:checkbox>
          </w:sdtPr>
          <w:sdtContent>
            <w:tc>
              <w:tcPr>
                <w:tcW w:w="898" w:type="dxa"/>
                <w:gridSpan w:val="3"/>
                <w:shd w:val="clear" w:color="auto" w:fill="auto"/>
                <w:vAlign w:val="center"/>
              </w:tcPr>
              <w:p w:rsidR="00E531B2" w:rsidRDefault="00B21F1C"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8406592"/>
            <w14:checkbox>
              <w14:checked w14:val="0"/>
              <w14:checkedState w14:val="2612" w14:font="MS Gothic"/>
              <w14:uncheckedState w14:val="2610" w14:font="MS Gothic"/>
            </w14:checkbox>
          </w:sdtPr>
          <w:sdtContent>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531B2" w:rsidTr="002C7D11">
        <w:trPr>
          <w:trHeight w:val="415"/>
        </w:trPr>
        <w:tc>
          <w:tcPr>
            <w:tcW w:w="4841" w:type="dxa"/>
            <w:gridSpan w:val="10"/>
            <w:tcBorders>
              <w:left w:val="single" w:sz="18" w:space="0" w:color="000000"/>
            </w:tcBorders>
            <w:vAlign w:val="center"/>
          </w:tcPr>
          <w:p w:rsidR="00E531B2" w:rsidRPr="00AB6DA7" w:rsidRDefault="00E531B2" w:rsidP="00E531B2">
            <w:pPr>
              <w:spacing w:after="0" w:line="240" w:lineRule="auto"/>
              <w:ind w:right="-72"/>
              <w:rPr>
                <w:rFonts w:ascii="Arial" w:hAnsi="Arial" w:cs="Arial"/>
                <w:bCs/>
                <w:highlight w:val="yellow"/>
              </w:rPr>
            </w:pPr>
            <w:r w:rsidRPr="00AB6DA7">
              <w:rPr>
                <w:rFonts w:ascii="Arial" w:hAnsi="Arial" w:cs="Arial"/>
                <w:bCs/>
                <w:highlight w:val="yellow"/>
              </w:rPr>
              <w:t xml:space="preserve">Pregnant women should follow the latest government guidance and avoid anyone who has symptoms of coronavirus. Pregnant women should be particularly attentive to social distancing. Pregnant colleagues should follow the same guidance as for previously defined CEV colleagues and an individual </w:t>
            </w:r>
            <w:proofErr w:type="spellStart"/>
            <w:r w:rsidRPr="00AB6DA7">
              <w:rPr>
                <w:rFonts w:ascii="Arial" w:hAnsi="Arial" w:cs="Arial"/>
                <w:bCs/>
                <w:highlight w:val="yellow"/>
              </w:rPr>
              <w:t>covid</w:t>
            </w:r>
            <w:proofErr w:type="spellEnd"/>
            <w:r w:rsidRPr="00AB6DA7">
              <w:rPr>
                <w:rFonts w:ascii="Arial" w:hAnsi="Arial" w:cs="Arial"/>
                <w:bCs/>
                <w:highlight w:val="yellow"/>
              </w:rPr>
              <w:t xml:space="preserve"> risk assessment should be completed and regularly reviewed in addition to the New and Expectant Mother (NEM) workplace risk assessment</w:t>
            </w:r>
          </w:p>
        </w:tc>
        <w:tc>
          <w:tcPr>
            <w:tcW w:w="2229" w:type="dxa"/>
            <w:gridSpan w:val="4"/>
            <w:tcBorders>
              <w:left w:val="single" w:sz="4" w:space="0" w:color="000000"/>
            </w:tcBorders>
            <w:vAlign w:val="center"/>
          </w:tcPr>
          <w:p w:rsidR="00E531B2" w:rsidRPr="00BF11A3" w:rsidRDefault="00E531B2" w:rsidP="00E531B2">
            <w:pPr>
              <w:spacing w:after="0" w:line="240" w:lineRule="auto"/>
              <w:rPr>
                <w:rFonts w:ascii="Arial" w:hAnsi="Arial" w:cs="Arial"/>
                <w:highlight w:val="yellow"/>
              </w:rPr>
            </w:pPr>
          </w:p>
        </w:tc>
        <w:sdt>
          <w:sdtPr>
            <w:rPr>
              <w:rFonts w:ascii="Arial" w:hAnsi="Arial" w:cs="Arial"/>
              <w:b/>
              <w:sz w:val="24"/>
              <w:szCs w:val="24"/>
            </w:rPr>
            <w:id w:val="-1515762964"/>
            <w14:checkbox>
              <w14:checked w14:val="0"/>
              <w14:checkedState w14:val="2612" w14:font="MS Gothic"/>
              <w14:uncheckedState w14:val="2610" w14:font="MS Gothic"/>
            </w14:checkbox>
          </w:sdtPr>
          <w:sdtContent>
            <w:tc>
              <w:tcPr>
                <w:tcW w:w="899" w:type="dxa"/>
                <w:gridSpan w:val="2"/>
                <w:shd w:val="clear" w:color="auto" w:fill="auto"/>
                <w:vAlign w:val="center"/>
              </w:tcPr>
              <w:p w:rsidR="00E531B2" w:rsidRDefault="00E531B2"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730908543"/>
            <w14:checkbox>
              <w14:checked w14:val="1"/>
              <w14:checkedState w14:val="2612" w14:font="MS Gothic"/>
              <w14:uncheckedState w14:val="2610" w14:font="MS Gothic"/>
            </w14:checkbox>
          </w:sdtPr>
          <w:sdtContent>
            <w:tc>
              <w:tcPr>
                <w:tcW w:w="898" w:type="dxa"/>
                <w:gridSpan w:val="3"/>
                <w:shd w:val="clear" w:color="auto" w:fill="auto"/>
                <w:vAlign w:val="center"/>
              </w:tcPr>
              <w:p w:rsidR="00E531B2" w:rsidRDefault="00B21F1C"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70388613"/>
            <w14:checkbox>
              <w14:checked w14:val="1"/>
              <w14:checkedState w14:val="2612" w14:font="MS Gothic"/>
              <w14:uncheckedState w14:val="2610" w14:font="MS Gothic"/>
            </w14:checkbox>
          </w:sdtPr>
          <w:sdtContent>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531B2" w:rsidTr="002C7D11">
        <w:trPr>
          <w:trHeight w:val="415"/>
        </w:trPr>
        <w:tc>
          <w:tcPr>
            <w:tcW w:w="4841" w:type="dxa"/>
            <w:gridSpan w:val="10"/>
            <w:tcBorders>
              <w:left w:val="single" w:sz="18" w:space="0" w:color="000000"/>
            </w:tcBorders>
            <w:vAlign w:val="center"/>
          </w:tcPr>
          <w:p w:rsidR="00E531B2" w:rsidRDefault="00E531B2" w:rsidP="00E531B2">
            <w:pPr>
              <w:spacing w:after="0" w:line="240" w:lineRule="auto"/>
              <w:ind w:right="-72"/>
              <w:rPr>
                <w:rFonts w:ascii="Arial" w:eastAsia="Arial" w:hAnsi="Arial" w:cs="Arial"/>
              </w:rPr>
            </w:pPr>
            <w:r>
              <w:rPr>
                <w:rFonts w:ascii="Arial" w:eastAsia="Arial" w:hAnsi="Arial" w:cs="Arial"/>
              </w:rPr>
              <w:t>All CEV pupils should attend their school unless they are one of the very small number of pupils under paediatric or other specialist care and have been advised by their GP or clinician not to attend</w:t>
            </w:r>
          </w:p>
        </w:tc>
        <w:tc>
          <w:tcPr>
            <w:tcW w:w="2229" w:type="dxa"/>
            <w:gridSpan w:val="4"/>
            <w:tcBorders>
              <w:left w:val="single" w:sz="4" w:space="0" w:color="000000"/>
            </w:tcBorders>
            <w:vAlign w:val="center"/>
          </w:tcPr>
          <w:p w:rsidR="00E531B2" w:rsidRDefault="00E531B2" w:rsidP="00E531B2">
            <w:pPr>
              <w:spacing w:after="0" w:line="240" w:lineRule="auto"/>
              <w:rPr>
                <w:rFonts w:ascii="Arial" w:eastAsia="Arial" w:hAnsi="Arial" w:cs="Arial"/>
                <w:highlight w:val="yellow"/>
              </w:rPr>
            </w:pPr>
            <w:r>
              <w:rPr>
                <w:rFonts w:ascii="Arial" w:eastAsia="Arial" w:hAnsi="Arial" w:cs="Arial"/>
                <w:highlight w:val="yellow"/>
              </w:rPr>
              <w:t xml:space="preserve">Further information is available in the guidance on </w:t>
            </w:r>
            <w:hyperlink r:id="rId12">
              <w:r>
                <w:rPr>
                  <w:rFonts w:ascii="Arial" w:eastAsia="Arial" w:hAnsi="Arial" w:cs="Arial"/>
                  <w:color w:val="0000FF"/>
                  <w:highlight w:val="yellow"/>
                  <w:u w:val="single"/>
                </w:rPr>
                <w:t>Supporting pupils with medical conditions at school</w:t>
              </w:r>
            </w:hyperlink>
          </w:p>
        </w:tc>
        <w:tc>
          <w:tcPr>
            <w:tcW w:w="899" w:type="dxa"/>
            <w:gridSpan w:val="2"/>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E531B2" w:rsidRDefault="00E531B2" w:rsidP="00E531B2">
            <w:pPr>
              <w:spacing w:after="0" w:line="240" w:lineRule="auto"/>
              <w:jc w:val="center"/>
              <w:rPr>
                <w:rFonts w:ascii="Arial" w:eastAsia="Arial" w:hAnsi="Arial" w:cs="Arial"/>
                <w:b/>
                <w:sz w:val="24"/>
                <w:szCs w:val="24"/>
              </w:rPr>
            </w:pPr>
            <w:sdt>
              <w:sdtPr>
                <w:tag w:val="goog_rdk_22"/>
                <w:id w:val="-1593693463"/>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4841" w:type="dxa"/>
            <w:gridSpan w:val="10"/>
            <w:tcBorders>
              <w:left w:val="single" w:sz="18" w:space="0" w:color="000000"/>
            </w:tcBorders>
            <w:vAlign w:val="center"/>
          </w:tcPr>
          <w:p w:rsidR="00E531B2" w:rsidRDefault="00E531B2" w:rsidP="00E531B2">
            <w:pPr>
              <w:spacing w:after="0" w:line="240" w:lineRule="auto"/>
              <w:ind w:right="-72"/>
              <w:rPr>
                <w:rFonts w:ascii="Arial" w:eastAsia="Arial" w:hAnsi="Arial" w:cs="Arial"/>
                <w:highlight w:val="green"/>
              </w:rPr>
            </w:pPr>
            <w:r>
              <w:rPr>
                <w:rFonts w:ascii="Arial" w:eastAsia="Arial" w:hAnsi="Arial" w:cs="Arial"/>
                <w:highlight w:val="green"/>
              </w:rPr>
              <w:t>CEV colleagues currently undertaking amended duties to enable them to work fully from home can now consider with their manager a return to normal duties on a risk assessment basis with specific factors to be taken into account including:</w:t>
            </w:r>
          </w:p>
          <w:p w:rsidR="00E531B2" w:rsidRDefault="00E531B2" w:rsidP="00E531B2">
            <w:pPr>
              <w:numPr>
                <w:ilvl w:val="0"/>
                <w:numId w:val="3"/>
              </w:numPr>
              <w:spacing w:after="0" w:line="240" w:lineRule="auto"/>
              <w:ind w:right="-72"/>
              <w:rPr>
                <w:rFonts w:ascii="Arial" w:eastAsia="Arial" w:hAnsi="Arial" w:cs="Arial"/>
                <w:highlight w:val="green"/>
              </w:rPr>
            </w:pPr>
            <w:r>
              <w:rPr>
                <w:rFonts w:ascii="Arial" w:eastAsia="Arial" w:hAnsi="Arial" w:cs="Arial"/>
                <w:highlight w:val="green"/>
              </w:rPr>
              <w:lastRenderedPageBreak/>
              <w:t xml:space="preserve">ensuring the working environment is as </w:t>
            </w:r>
            <w:proofErr w:type="spellStart"/>
            <w:r>
              <w:rPr>
                <w:rFonts w:ascii="Arial" w:eastAsia="Arial" w:hAnsi="Arial" w:cs="Arial"/>
                <w:highlight w:val="green"/>
              </w:rPr>
              <w:t>Covid</w:t>
            </w:r>
            <w:proofErr w:type="spellEnd"/>
            <w:r>
              <w:rPr>
                <w:rFonts w:ascii="Arial" w:eastAsia="Arial" w:hAnsi="Arial" w:cs="Arial"/>
                <w:highlight w:val="green"/>
              </w:rPr>
              <w:t xml:space="preserve">-safe as possible, taking into account individual vaccination status and the risk of coming into contact with </w:t>
            </w:r>
            <w:proofErr w:type="spellStart"/>
            <w:r>
              <w:rPr>
                <w:rFonts w:ascii="Arial" w:eastAsia="Arial" w:hAnsi="Arial" w:cs="Arial"/>
                <w:highlight w:val="green"/>
              </w:rPr>
              <w:t>Covid</w:t>
            </w:r>
            <w:proofErr w:type="spellEnd"/>
            <w:r>
              <w:rPr>
                <w:rFonts w:ascii="Arial" w:eastAsia="Arial" w:hAnsi="Arial" w:cs="Arial"/>
                <w:highlight w:val="green"/>
              </w:rPr>
              <w:t xml:space="preserve"> cases as part of their role;</w:t>
            </w:r>
          </w:p>
          <w:p w:rsidR="00E531B2" w:rsidRDefault="00E531B2" w:rsidP="00E531B2">
            <w:pPr>
              <w:numPr>
                <w:ilvl w:val="0"/>
                <w:numId w:val="3"/>
              </w:numPr>
              <w:spacing w:after="0" w:line="240" w:lineRule="auto"/>
              <w:ind w:right="-72"/>
              <w:rPr>
                <w:rFonts w:ascii="Arial" w:eastAsia="Arial" w:hAnsi="Arial" w:cs="Arial"/>
                <w:highlight w:val="green"/>
              </w:rPr>
            </w:pPr>
            <w:r>
              <w:rPr>
                <w:rFonts w:ascii="Arial" w:eastAsia="Arial" w:hAnsi="Arial" w:cs="Arial"/>
                <w:highlight w:val="green"/>
              </w:rPr>
              <w:t xml:space="preserve">they </w:t>
            </w:r>
            <w:r>
              <w:rPr>
                <w:rFonts w:ascii="Arial" w:eastAsia="Arial" w:hAnsi="Arial" w:cs="Arial"/>
                <w:b/>
                <w:highlight w:val="green"/>
              </w:rPr>
              <w:t>should not</w:t>
            </w:r>
            <w:r>
              <w:rPr>
                <w:rFonts w:ascii="Arial" w:eastAsia="Arial" w:hAnsi="Arial" w:cs="Arial"/>
                <w:highlight w:val="green"/>
              </w:rPr>
              <w:t xml:space="preserve"> provide direct care to people who are known to have a current </w:t>
            </w:r>
            <w:proofErr w:type="spellStart"/>
            <w:r>
              <w:rPr>
                <w:rFonts w:ascii="Arial" w:eastAsia="Arial" w:hAnsi="Arial" w:cs="Arial"/>
                <w:highlight w:val="green"/>
              </w:rPr>
              <w:t>Covid</w:t>
            </w:r>
            <w:proofErr w:type="spellEnd"/>
            <w:r>
              <w:rPr>
                <w:rFonts w:ascii="Arial" w:eastAsia="Arial" w:hAnsi="Arial" w:cs="Arial"/>
                <w:highlight w:val="green"/>
              </w:rPr>
              <w:t xml:space="preserve"> infection, or symptoms suggestive of </w:t>
            </w:r>
            <w:proofErr w:type="spellStart"/>
            <w:r>
              <w:rPr>
                <w:rFonts w:ascii="Arial" w:eastAsia="Arial" w:hAnsi="Arial" w:cs="Arial"/>
                <w:highlight w:val="green"/>
              </w:rPr>
              <w:t>Covid</w:t>
            </w:r>
            <w:proofErr w:type="spellEnd"/>
            <w:r>
              <w:rPr>
                <w:rFonts w:ascii="Arial" w:eastAsia="Arial" w:hAnsi="Arial" w:cs="Arial"/>
                <w:highlight w:val="green"/>
              </w:rPr>
              <w:t>;</w:t>
            </w:r>
          </w:p>
          <w:p w:rsidR="00E531B2" w:rsidRDefault="00E531B2" w:rsidP="00E531B2">
            <w:pPr>
              <w:numPr>
                <w:ilvl w:val="0"/>
                <w:numId w:val="3"/>
              </w:numPr>
              <w:spacing w:after="0" w:line="240" w:lineRule="auto"/>
              <w:ind w:right="-72"/>
              <w:rPr>
                <w:rFonts w:ascii="Arial" w:eastAsia="Arial" w:hAnsi="Arial" w:cs="Arial"/>
                <w:highlight w:val="green"/>
              </w:rPr>
            </w:pPr>
            <w:r>
              <w:rPr>
                <w:rFonts w:ascii="Arial" w:eastAsia="Arial" w:hAnsi="Arial" w:cs="Arial"/>
                <w:highlight w:val="green"/>
              </w:rPr>
              <w:t>continuation of the current amended duties for the time being may be appropriate depending on the risk assessment</w:t>
            </w:r>
          </w:p>
          <w:p w:rsidR="00E531B2" w:rsidRDefault="00E531B2" w:rsidP="00E531B2">
            <w:pPr>
              <w:numPr>
                <w:ilvl w:val="0"/>
                <w:numId w:val="3"/>
              </w:numPr>
              <w:spacing w:after="0" w:line="240" w:lineRule="auto"/>
              <w:ind w:right="-72"/>
              <w:rPr>
                <w:rFonts w:ascii="Arial" w:eastAsia="Arial" w:hAnsi="Arial" w:cs="Arial"/>
                <w:highlight w:val="green"/>
              </w:rPr>
            </w:pPr>
            <w:proofErr w:type="gramStart"/>
            <w:r>
              <w:rPr>
                <w:rFonts w:ascii="Arial" w:eastAsia="Arial" w:hAnsi="Arial" w:cs="Arial"/>
                <w:highlight w:val="green"/>
              </w:rPr>
              <w:t>arrangements</w:t>
            </w:r>
            <w:proofErr w:type="gramEnd"/>
            <w:r>
              <w:rPr>
                <w:rFonts w:ascii="Arial" w:eastAsia="Arial" w:hAnsi="Arial" w:cs="Arial"/>
                <w:highlight w:val="green"/>
              </w:rPr>
              <w:t xml:space="preserve"> to be reviewed again towards the end of September when it is anticipated the </w:t>
            </w:r>
            <w:proofErr w:type="spellStart"/>
            <w:r>
              <w:rPr>
                <w:rFonts w:ascii="Arial" w:eastAsia="Arial" w:hAnsi="Arial" w:cs="Arial"/>
                <w:highlight w:val="green"/>
              </w:rPr>
              <w:t>Covid</w:t>
            </w:r>
            <w:proofErr w:type="spellEnd"/>
            <w:r>
              <w:rPr>
                <w:rFonts w:ascii="Arial" w:eastAsia="Arial" w:hAnsi="Arial" w:cs="Arial"/>
                <w:highlight w:val="green"/>
              </w:rPr>
              <w:t xml:space="preserve"> risk should be reduced.</w:t>
            </w:r>
          </w:p>
          <w:p w:rsidR="00E531B2" w:rsidRDefault="00E531B2" w:rsidP="00E531B2">
            <w:pPr>
              <w:spacing w:after="0" w:line="240" w:lineRule="auto"/>
              <w:ind w:right="-72"/>
              <w:rPr>
                <w:rFonts w:ascii="Arial" w:eastAsia="Arial" w:hAnsi="Arial" w:cs="Arial"/>
                <w:b/>
                <w:highlight w:val="green"/>
              </w:rPr>
            </w:pPr>
          </w:p>
          <w:p w:rsidR="00E531B2" w:rsidRDefault="00E531B2" w:rsidP="00E531B2">
            <w:pPr>
              <w:spacing w:after="0" w:line="240" w:lineRule="auto"/>
              <w:ind w:right="-72"/>
              <w:rPr>
                <w:rFonts w:ascii="Arial" w:eastAsia="Arial" w:hAnsi="Arial" w:cs="Arial"/>
                <w:b/>
                <w:highlight w:val="green"/>
              </w:rPr>
            </w:pPr>
            <w:r>
              <w:rPr>
                <w:rFonts w:ascii="Arial" w:eastAsia="Arial" w:hAnsi="Arial" w:cs="Arial"/>
                <w:b/>
                <w:highlight w:val="green"/>
              </w:rPr>
              <w:t>Colleagues in their third trimester of pregnancy</w:t>
            </w:r>
          </w:p>
          <w:p w:rsidR="00E531B2" w:rsidRDefault="00E531B2" w:rsidP="00E531B2">
            <w:pPr>
              <w:spacing w:after="0" w:line="240" w:lineRule="auto"/>
              <w:ind w:right="-72"/>
              <w:rPr>
                <w:rFonts w:ascii="Arial" w:eastAsia="Arial" w:hAnsi="Arial" w:cs="Arial"/>
                <w:highlight w:val="green"/>
              </w:rPr>
            </w:pPr>
            <w:r>
              <w:rPr>
                <w:rFonts w:ascii="Arial" w:eastAsia="Arial" w:hAnsi="Arial" w:cs="Arial"/>
                <w:highlight w:val="green"/>
              </w:rPr>
              <w:t>For colleagues in their third trimester of pregnancy (i.e. from 28 weeks) we have been following the same guidance as the for CEV colleagues so the approach outlined above should also be followed for these colleagues</w:t>
            </w:r>
          </w:p>
        </w:tc>
        <w:tc>
          <w:tcPr>
            <w:tcW w:w="2229" w:type="dxa"/>
            <w:gridSpan w:val="4"/>
            <w:tcBorders>
              <w:left w:val="single" w:sz="4" w:space="0" w:color="000000"/>
            </w:tcBorders>
            <w:vAlign w:val="center"/>
          </w:tcPr>
          <w:p w:rsidR="00E531B2" w:rsidRDefault="00E531B2" w:rsidP="00E531B2">
            <w:pPr>
              <w:spacing w:after="0" w:line="240" w:lineRule="auto"/>
              <w:rPr>
                <w:rFonts w:ascii="Arial" w:eastAsia="Arial" w:hAnsi="Arial" w:cs="Arial"/>
                <w:highlight w:val="yellow"/>
              </w:rPr>
            </w:pPr>
            <w:r>
              <w:rPr>
                <w:rFonts w:ascii="Arial" w:eastAsia="Arial" w:hAnsi="Arial" w:cs="Arial"/>
                <w:highlight w:val="yellow"/>
              </w:rPr>
              <w:lastRenderedPageBreak/>
              <w:t xml:space="preserve">Individual risk assessments </w:t>
            </w:r>
            <w:proofErr w:type="gramStart"/>
            <w:r>
              <w:rPr>
                <w:rFonts w:ascii="Arial" w:eastAsia="Arial" w:hAnsi="Arial" w:cs="Arial"/>
                <w:highlight w:val="yellow"/>
              </w:rPr>
              <w:t>will be completed</w:t>
            </w:r>
            <w:proofErr w:type="gramEnd"/>
            <w:r>
              <w:rPr>
                <w:rFonts w:ascii="Arial" w:eastAsia="Arial" w:hAnsi="Arial" w:cs="Arial"/>
                <w:highlight w:val="yellow"/>
              </w:rPr>
              <w:t xml:space="preserve"> for these staff members. Head to complete and meet prior to any return</w:t>
            </w:r>
          </w:p>
        </w:tc>
        <w:tc>
          <w:tcPr>
            <w:tcW w:w="899" w:type="dxa"/>
            <w:gridSpan w:val="2"/>
            <w:shd w:val="clear" w:color="auto" w:fill="auto"/>
            <w:vAlign w:val="center"/>
          </w:tcPr>
          <w:p w:rsidR="00E531B2" w:rsidRDefault="00E531B2" w:rsidP="00E531B2">
            <w:pPr>
              <w:spacing w:after="0" w:line="240" w:lineRule="auto"/>
              <w:jc w:val="center"/>
              <w:rPr>
                <w:rFonts w:ascii="Arial" w:eastAsia="Arial" w:hAnsi="Arial" w:cs="Arial"/>
                <w:b/>
                <w:sz w:val="24"/>
                <w:szCs w:val="24"/>
              </w:rPr>
            </w:pPr>
            <w:sdt>
              <w:sdtPr>
                <w:tag w:val="goog_rdk_23"/>
                <w:id w:val="2019115330"/>
              </w:sdtPr>
              <w:sdtContent>
                <w:r>
                  <w:rPr>
                    <w:rFonts w:ascii="Arial Unicode MS" w:eastAsia="Arial Unicode MS" w:hAnsi="Arial Unicode MS" w:cs="Arial Unicode MS"/>
                  </w:rPr>
                  <w:t>☒</w:t>
                </w:r>
              </w:sdtContent>
            </w:sdt>
          </w:p>
        </w:tc>
        <w:tc>
          <w:tcPr>
            <w:tcW w:w="898" w:type="dxa"/>
            <w:gridSpan w:val="3"/>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4841" w:type="dxa"/>
            <w:gridSpan w:val="10"/>
            <w:tcBorders>
              <w:left w:val="single" w:sz="18" w:space="0" w:color="000000"/>
              <w:righ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All employers have a duty of care to their employees, and this extends to their mental health.</w:t>
            </w:r>
          </w:p>
          <w:p w:rsidR="00E531B2" w:rsidRDefault="00E531B2" w:rsidP="00E531B2">
            <w:pPr>
              <w:spacing w:after="0" w:line="240" w:lineRule="auto"/>
              <w:rPr>
                <w:rFonts w:ascii="Arial" w:eastAsia="Arial" w:hAnsi="Arial" w:cs="Arial"/>
              </w:rPr>
            </w:pPr>
            <w:r>
              <w:rPr>
                <w:rFonts w:ascii="Arial" w:eastAsia="Arial" w:hAnsi="Arial" w:cs="Arial"/>
              </w:rPr>
              <w:t>Make sure you have explained to all staff the measures you are putting in place. Discuss with all staff any changes in place as part of these measures.</w:t>
            </w:r>
          </w:p>
          <w:p w:rsidR="00E531B2" w:rsidRDefault="00E531B2" w:rsidP="00E531B2">
            <w:pPr>
              <w:spacing w:after="0" w:line="240" w:lineRule="auto"/>
              <w:rPr>
                <w:rFonts w:ascii="Arial" w:eastAsia="Arial" w:hAnsi="Arial" w:cs="Arial"/>
                <w:highlight w:val="yellow"/>
              </w:rPr>
            </w:pPr>
            <w:r>
              <w:rPr>
                <w:rFonts w:ascii="Arial" w:eastAsia="Arial" w:hAnsi="Arial" w:cs="Arial"/>
              </w:rPr>
              <w:t>Because some staff may be particularly anxious about returning, you may need extra systems in place to support staff wellbeing</w:t>
            </w:r>
          </w:p>
        </w:tc>
        <w:tc>
          <w:tcPr>
            <w:tcW w:w="2229" w:type="dxa"/>
            <w:gridSpan w:val="4"/>
            <w:tcBorders>
              <w:lef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Staff updated in emails about safety measures.</w:t>
            </w:r>
          </w:p>
          <w:p w:rsidR="00E531B2" w:rsidRDefault="00E531B2" w:rsidP="00E531B2">
            <w:pPr>
              <w:spacing w:after="0" w:line="240" w:lineRule="auto"/>
              <w:rPr>
                <w:rFonts w:ascii="Arial" w:eastAsia="Arial" w:hAnsi="Arial" w:cs="Arial"/>
              </w:rPr>
            </w:pPr>
            <w:r>
              <w:rPr>
                <w:rFonts w:ascii="Arial" w:eastAsia="Arial" w:hAnsi="Arial" w:cs="Arial"/>
              </w:rPr>
              <w:t>Discussions at staff meeting on safety measures in place.</w:t>
            </w:r>
          </w:p>
          <w:p w:rsidR="00E531B2" w:rsidRDefault="00E531B2" w:rsidP="00E531B2">
            <w:pPr>
              <w:spacing w:after="0" w:line="240" w:lineRule="auto"/>
              <w:rPr>
                <w:rFonts w:ascii="Arial" w:eastAsia="Arial" w:hAnsi="Arial" w:cs="Arial"/>
              </w:rPr>
            </w:pPr>
            <w:proofErr w:type="gramStart"/>
            <w:r>
              <w:rPr>
                <w:rFonts w:ascii="Arial" w:eastAsia="Arial" w:hAnsi="Arial" w:cs="Arial"/>
              </w:rPr>
              <w:t>any</w:t>
            </w:r>
            <w:proofErr w:type="gramEnd"/>
            <w:r>
              <w:rPr>
                <w:rFonts w:ascii="Arial" w:eastAsia="Arial" w:hAnsi="Arial" w:cs="Arial"/>
              </w:rPr>
              <w:t xml:space="preserve"> amendments to expectations.</w:t>
            </w:r>
          </w:p>
          <w:p w:rsidR="00E531B2" w:rsidRDefault="00E531B2" w:rsidP="00E531B2">
            <w:pPr>
              <w:spacing w:after="0" w:line="240" w:lineRule="auto"/>
              <w:rPr>
                <w:rFonts w:ascii="Arial" w:eastAsia="Arial" w:hAnsi="Arial" w:cs="Arial"/>
              </w:rPr>
            </w:pPr>
            <w:r>
              <w:rPr>
                <w:rFonts w:ascii="Arial" w:eastAsia="Arial" w:hAnsi="Arial" w:cs="Arial"/>
              </w:rPr>
              <w:t xml:space="preserve">staff know to come and see head </w:t>
            </w:r>
          </w:p>
          <w:p w:rsidR="00E531B2" w:rsidRDefault="00E531B2" w:rsidP="00E531B2">
            <w:pPr>
              <w:spacing w:after="0" w:line="240" w:lineRule="auto"/>
              <w:rPr>
                <w:rFonts w:ascii="Arial" w:eastAsia="Arial" w:hAnsi="Arial" w:cs="Arial"/>
              </w:rPr>
            </w:pPr>
          </w:p>
          <w:p w:rsidR="00E531B2" w:rsidRDefault="00E531B2" w:rsidP="00E531B2">
            <w:pPr>
              <w:spacing w:after="0" w:line="240" w:lineRule="auto"/>
              <w:rPr>
                <w:rFonts w:ascii="Arial" w:eastAsia="Arial" w:hAnsi="Arial" w:cs="Arial"/>
              </w:rPr>
            </w:pPr>
            <w:r>
              <w:rPr>
                <w:rFonts w:ascii="Arial" w:eastAsia="Arial" w:hAnsi="Arial" w:cs="Arial"/>
              </w:rPr>
              <w:t>Read about the:</w:t>
            </w:r>
            <w:r>
              <w:t xml:space="preserve"> </w:t>
            </w:r>
            <w:hyperlink r:id="rId13">
              <w:r>
                <w:rPr>
                  <w:rFonts w:ascii="Arial" w:eastAsia="Arial" w:hAnsi="Arial" w:cs="Arial"/>
                  <w:color w:val="0000FF"/>
                  <w:u w:val="single"/>
                </w:rPr>
                <w:t>extra mental health support for pupils and teachers</w:t>
              </w:r>
            </w:hyperlink>
            <w:r>
              <w:rPr>
                <w:rFonts w:ascii="Arial" w:eastAsia="Arial" w:hAnsi="Arial" w:cs="Arial"/>
              </w:rPr>
              <w:t xml:space="preserve">, </w:t>
            </w:r>
            <w:hyperlink r:id="rId14">
              <w:r>
                <w:rPr>
                  <w:rFonts w:ascii="Arial" w:eastAsia="Arial" w:hAnsi="Arial" w:cs="Arial"/>
                  <w:color w:val="0000FF"/>
                  <w:u w:val="single"/>
                </w:rPr>
                <w:t>Wellbeing for Education return programme</w:t>
              </w:r>
            </w:hyperlink>
          </w:p>
          <w:p w:rsidR="00E531B2" w:rsidRDefault="00E531B2" w:rsidP="00E531B2">
            <w:pPr>
              <w:spacing w:after="0" w:line="240" w:lineRule="auto"/>
              <w:rPr>
                <w:rFonts w:ascii="Arial" w:eastAsia="Arial" w:hAnsi="Arial" w:cs="Arial"/>
              </w:rPr>
            </w:pPr>
          </w:p>
          <w:p w:rsidR="00E531B2" w:rsidRDefault="00E531B2" w:rsidP="00E531B2">
            <w:pPr>
              <w:spacing w:after="0" w:line="240" w:lineRule="auto"/>
              <w:rPr>
                <w:rFonts w:ascii="Arial" w:eastAsia="Arial" w:hAnsi="Arial" w:cs="Arial"/>
                <w:highlight w:val="yellow"/>
              </w:rPr>
            </w:pPr>
            <w:hyperlink r:id="rId15">
              <w:r>
                <w:rPr>
                  <w:rFonts w:ascii="Arial" w:eastAsia="Arial" w:hAnsi="Arial" w:cs="Arial"/>
                  <w:color w:val="0000FF"/>
                  <w:u w:val="single"/>
                </w:rPr>
                <w:t>Education Support</w:t>
              </w:r>
            </w:hyperlink>
            <w:r>
              <w:rPr>
                <w:rFonts w:ascii="Arial" w:eastAsia="Arial" w:hAnsi="Arial" w:cs="Arial"/>
              </w:rPr>
              <w:t> provides a free helpline for school staff and targeted support for mental health and wellbeing</w:t>
            </w:r>
          </w:p>
        </w:tc>
        <w:tc>
          <w:tcPr>
            <w:tcW w:w="899" w:type="dxa"/>
            <w:gridSpan w:val="2"/>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E531B2" w:rsidRDefault="00E531B2" w:rsidP="00E531B2">
            <w:pPr>
              <w:spacing w:after="0" w:line="240" w:lineRule="auto"/>
              <w:jc w:val="center"/>
              <w:rPr>
                <w:rFonts w:ascii="Arial" w:eastAsia="Arial" w:hAnsi="Arial" w:cs="Arial"/>
                <w:b/>
                <w:sz w:val="24"/>
                <w:szCs w:val="24"/>
              </w:rPr>
            </w:pPr>
            <w:sdt>
              <w:sdtPr>
                <w:tag w:val="goog_rdk_24"/>
                <w:id w:val="-628319002"/>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9779" w:type="dxa"/>
            <w:gridSpan w:val="21"/>
            <w:tcBorders>
              <w:left w:val="single" w:sz="18" w:space="0" w:color="000000"/>
              <w:right w:val="single" w:sz="18" w:space="0" w:color="000000"/>
            </w:tcBorders>
            <w:vAlign w:val="center"/>
          </w:tcPr>
          <w:p w:rsidR="00E531B2" w:rsidRDefault="00E531B2" w:rsidP="00E531B2">
            <w:pPr>
              <w:spacing w:after="0" w:line="240" w:lineRule="auto"/>
              <w:rPr>
                <w:rFonts w:ascii="Arial" w:eastAsia="Arial" w:hAnsi="Arial" w:cs="Arial"/>
                <w:b/>
                <w:color w:val="FF0000"/>
              </w:rPr>
            </w:pPr>
          </w:p>
          <w:p w:rsidR="00E531B2" w:rsidRDefault="00E531B2" w:rsidP="00E531B2">
            <w:pPr>
              <w:spacing w:after="0" w:line="240" w:lineRule="auto"/>
              <w:rPr>
                <w:rFonts w:ascii="Arial" w:eastAsia="Arial" w:hAnsi="Arial" w:cs="Arial"/>
                <w:b/>
                <w:color w:val="FF0000"/>
              </w:rPr>
            </w:pPr>
            <w:r>
              <w:rPr>
                <w:rFonts w:ascii="Arial" w:eastAsia="Arial" w:hAnsi="Arial" w:cs="Arial"/>
                <w:b/>
                <w:color w:val="FF0000"/>
              </w:rPr>
              <w:t>Site User Becoming Unwell</w:t>
            </w:r>
          </w:p>
          <w:p w:rsidR="00E531B2" w:rsidRDefault="00E531B2" w:rsidP="00E531B2">
            <w:pPr>
              <w:spacing w:after="0" w:line="240" w:lineRule="auto"/>
              <w:rPr>
                <w:rFonts w:ascii="Arial" w:eastAsia="Arial" w:hAnsi="Arial" w:cs="Arial"/>
                <w:b/>
                <w:sz w:val="24"/>
                <w:szCs w:val="24"/>
              </w:rPr>
            </w:pPr>
          </w:p>
        </w:tc>
      </w:tr>
      <w:tr w:rsidR="00B56FE8" w:rsidTr="002C7D11">
        <w:trPr>
          <w:trHeight w:val="415"/>
        </w:trPr>
        <w:tc>
          <w:tcPr>
            <w:tcW w:w="4841" w:type="dxa"/>
            <w:gridSpan w:val="10"/>
            <w:tcBorders>
              <w:left w:val="single" w:sz="18" w:space="0" w:color="000000"/>
              <w:right w:val="single" w:sz="4" w:space="0" w:color="000000"/>
            </w:tcBorders>
            <w:vAlign w:val="center"/>
          </w:tcPr>
          <w:p w:rsidR="00B56FE8" w:rsidRPr="004B5973" w:rsidRDefault="00B56FE8" w:rsidP="00B56FE8">
            <w:pPr>
              <w:spacing w:after="0" w:line="240" w:lineRule="auto"/>
              <w:rPr>
                <w:rFonts w:ascii="Arial" w:hAnsi="Arial" w:cs="Arial"/>
              </w:rPr>
            </w:pPr>
            <w:r w:rsidRPr="004B5973">
              <w:rPr>
                <w:rFonts w:ascii="Arial" w:hAnsi="Arial" w:cs="Arial"/>
              </w:rPr>
              <w:t xml:space="preserve">Schools must ensure that staff members and parents/carers understand that they will need to be ready and willing to </w:t>
            </w:r>
            <w:hyperlink r:id="rId16" w:history="1">
              <w:r w:rsidRPr="004B5973">
                <w:rPr>
                  <w:rStyle w:val="Hyperlink"/>
                  <w:rFonts w:ascii="Arial" w:hAnsi="Arial" w:cs="Arial"/>
                </w:rPr>
                <w:t>book a test</w:t>
              </w:r>
            </w:hyperlink>
            <w:r w:rsidRPr="004B5973">
              <w:rPr>
                <w:rFonts w:ascii="Arial" w:hAnsi="Arial" w:cs="Arial"/>
              </w:rPr>
              <w:t xml:space="preserve"> if they are </w:t>
            </w:r>
            <w:r w:rsidRPr="004B5973">
              <w:rPr>
                <w:rFonts w:ascii="Arial" w:hAnsi="Arial" w:cs="Arial"/>
              </w:rPr>
              <w:lastRenderedPageBreak/>
              <w:t xml:space="preserve">displaying symptoms. The main symptoms are a high temperature, a new continuous cough and/or a loss or change to your sense of smell or taste. Staff and pupils must not come into the school if they have symptoms, and </w:t>
            </w:r>
            <w:proofErr w:type="gramStart"/>
            <w:r w:rsidRPr="004B5973">
              <w:rPr>
                <w:rFonts w:ascii="Arial" w:hAnsi="Arial" w:cs="Arial"/>
              </w:rPr>
              <w:t>must be sent</w:t>
            </w:r>
            <w:proofErr w:type="gramEnd"/>
            <w:r w:rsidRPr="004B5973">
              <w:rPr>
                <w:rFonts w:ascii="Arial" w:hAnsi="Arial" w:cs="Arial"/>
              </w:rPr>
              <w:t xml:space="preserve"> home to self-isolate if they develop them in school. All children can be tested if they have symptoms, including children under 5, but children aged 11 and under will need to be helped by their parents or carers if using a home testing kit</w:t>
            </w:r>
          </w:p>
        </w:tc>
        <w:tc>
          <w:tcPr>
            <w:tcW w:w="2229" w:type="dxa"/>
            <w:gridSpan w:val="4"/>
            <w:tcBorders>
              <w:left w:val="single" w:sz="4" w:space="0" w:color="000000"/>
            </w:tcBorders>
            <w:vAlign w:val="center"/>
          </w:tcPr>
          <w:p w:rsidR="00B56FE8" w:rsidRPr="004B5973" w:rsidRDefault="00B56FE8" w:rsidP="00B56FE8">
            <w:pPr>
              <w:spacing w:after="0" w:line="240" w:lineRule="auto"/>
              <w:rPr>
                <w:rFonts w:ascii="Arial" w:hAnsi="Arial" w:cs="Arial"/>
              </w:rPr>
            </w:pPr>
            <w:r w:rsidRPr="004B5973">
              <w:rPr>
                <w:rFonts w:ascii="Arial" w:hAnsi="Arial" w:cs="Arial"/>
              </w:rPr>
              <w:lastRenderedPageBreak/>
              <w:t xml:space="preserve">The advice service (or PHE local health protection team if </w:t>
            </w:r>
            <w:r w:rsidRPr="004B5973">
              <w:rPr>
                <w:rFonts w:ascii="Arial" w:hAnsi="Arial" w:cs="Arial"/>
              </w:rPr>
              <w:lastRenderedPageBreak/>
              <w:t xml:space="preserve">escalated) will provide definitive advice on who </w:t>
            </w:r>
            <w:proofErr w:type="gramStart"/>
            <w:r w:rsidRPr="004B5973">
              <w:rPr>
                <w:rFonts w:ascii="Arial" w:hAnsi="Arial" w:cs="Arial"/>
              </w:rPr>
              <w:t>must be sent</w:t>
            </w:r>
            <w:proofErr w:type="gramEnd"/>
            <w:r w:rsidRPr="004B5973">
              <w:rPr>
                <w:rFonts w:ascii="Arial" w:hAnsi="Arial" w:cs="Arial"/>
              </w:rPr>
              <w:t xml:space="preserve"> home. A template letter will be provided to schools, on the advice of the health protection team, to send to parents and staff if needed</w:t>
            </w:r>
          </w:p>
        </w:tc>
        <w:sdt>
          <w:sdtPr>
            <w:rPr>
              <w:rFonts w:ascii="Arial" w:hAnsi="Arial" w:cs="Arial"/>
              <w:b/>
              <w:sz w:val="24"/>
              <w:szCs w:val="24"/>
            </w:rPr>
            <w:id w:val="188266518"/>
            <w14:checkbox>
              <w14:checked w14:val="0"/>
              <w14:checkedState w14:val="2612" w14:font="MS Gothic"/>
              <w14:uncheckedState w14:val="2610" w14:font="MS Gothic"/>
            </w14:checkbox>
          </w:sdtPr>
          <w:sdtContent>
            <w:tc>
              <w:tcPr>
                <w:tcW w:w="899" w:type="dxa"/>
                <w:gridSpan w:val="2"/>
                <w:shd w:val="clear" w:color="auto" w:fill="auto"/>
                <w:vAlign w:val="center"/>
              </w:tcPr>
              <w:p w:rsidR="00B56FE8" w:rsidRDefault="00B56FE8" w:rsidP="00B56FE8">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44558700"/>
            <w14:checkbox>
              <w14:checked w14:val="1"/>
              <w14:checkedState w14:val="2612" w14:font="MS Gothic"/>
              <w14:uncheckedState w14:val="2610" w14:font="MS Gothic"/>
            </w14:checkbox>
          </w:sdtPr>
          <w:sdtContent>
            <w:tc>
              <w:tcPr>
                <w:tcW w:w="898" w:type="dxa"/>
                <w:gridSpan w:val="3"/>
                <w:shd w:val="clear" w:color="auto" w:fill="auto"/>
                <w:vAlign w:val="center"/>
              </w:tcPr>
              <w:p w:rsidR="00B56FE8" w:rsidRDefault="00B21F1C" w:rsidP="00B56FE8">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97578574"/>
            <w14:checkbox>
              <w14:checked w14:val="0"/>
              <w14:checkedState w14:val="2612" w14:font="MS Gothic"/>
              <w14:uncheckedState w14:val="2610" w14:font="MS Gothic"/>
            </w14:checkbox>
          </w:sdtPr>
          <w:sdtContent>
            <w:tc>
              <w:tcPr>
                <w:tcW w:w="912" w:type="dxa"/>
                <w:gridSpan w:val="2"/>
                <w:tcBorders>
                  <w:right w:val="single" w:sz="18" w:space="0" w:color="000000"/>
                </w:tcBorders>
                <w:shd w:val="clear" w:color="auto" w:fill="auto"/>
                <w:vAlign w:val="center"/>
              </w:tcPr>
              <w:p w:rsidR="00B56FE8" w:rsidRDefault="00B56FE8" w:rsidP="00B56FE8">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56FE8" w:rsidTr="002C7D11">
        <w:trPr>
          <w:trHeight w:val="415"/>
        </w:trPr>
        <w:tc>
          <w:tcPr>
            <w:tcW w:w="4841" w:type="dxa"/>
            <w:gridSpan w:val="10"/>
            <w:tcBorders>
              <w:left w:val="single" w:sz="18" w:space="0" w:color="000000"/>
              <w:right w:val="single" w:sz="4" w:space="0" w:color="000000"/>
            </w:tcBorders>
            <w:vAlign w:val="center"/>
          </w:tcPr>
          <w:p w:rsidR="00B56FE8" w:rsidRPr="00E21DED" w:rsidRDefault="00B56FE8" w:rsidP="00B56FE8">
            <w:pPr>
              <w:spacing w:after="0" w:line="240" w:lineRule="auto"/>
              <w:rPr>
                <w:rFonts w:ascii="Arial" w:hAnsi="Arial" w:cs="Arial"/>
                <w:highlight w:val="yellow"/>
              </w:rPr>
            </w:pPr>
            <w:r w:rsidRPr="00E21DED">
              <w:rPr>
                <w:rFonts w:ascii="Arial" w:hAnsi="Arial" w:cs="Arial"/>
                <w:highlight w:val="yellow"/>
              </w:rPr>
              <w:t xml:space="preserve">Staff in all settings should undertake twice weekly home tests </w:t>
            </w:r>
          </w:p>
        </w:tc>
        <w:tc>
          <w:tcPr>
            <w:tcW w:w="2229" w:type="dxa"/>
            <w:gridSpan w:val="4"/>
            <w:tcBorders>
              <w:left w:val="single" w:sz="4" w:space="0" w:color="000000"/>
            </w:tcBorders>
            <w:vAlign w:val="center"/>
          </w:tcPr>
          <w:p w:rsidR="00B56FE8" w:rsidRDefault="00B56FE8" w:rsidP="00B56FE8">
            <w:pPr>
              <w:spacing w:after="0" w:line="240" w:lineRule="auto"/>
              <w:rPr>
                <w:rFonts w:ascii="Arial" w:hAnsi="Arial" w:cs="Arial"/>
              </w:rPr>
            </w:pPr>
            <w:r>
              <w:rPr>
                <w:rFonts w:ascii="Arial" w:hAnsi="Arial" w:cs="Arial"/>
              </w:rPr>
              <w:t>Tuesday and Friday. All tests provided</w:t>
            </w:r>
          </w:p>
          <w:p w:rsidR="00B21F1C" w:rsidRDefault="00B21F1C" w:rsidP="00B56FE8">
            <w:pPr>
              <w:spacing w:after="0" w:line="240" w:lineRule="auto"/>
              <w:rPr>
                <w:rFonts w:ascii="Arial" w:hAnsi="Arial" w:cs="Arial"/>
              </w:rPr>
            </w:pPr>
          </w:p>
          <w:p w:rsidR="00B21F1C" w:rsidRDefault="00B21F1C" w:rsidP="00B56FE8">
            <w:pPr>
              <w:spacing w:after="0" w:line="240" w:lineRule="auto"/>
              <w:rPr>
                <w:rFonts w:ascii="Arial" w:hAnsi="Arial" w:cs="Arial"/>
              </w:rPr>
            </w:pPr>
            <w:r>
              <w:rPr>
                <w:rFonts w:ascii="Arial" w:hAnsi="Arial" w:cs="Arial"/>
              </w:rPr>
              <w:t>Reported and logged</w:t>
            </w:r>
          </w:p>
          <w:p w:rsidR="00B21F1C" w:rsidRDefault="00B21F1C" w:rsidP="00B56FE8">
            <w:pPr>
              <w:spacing w:after="0" w:line="240" w:lineRule="auto"/>
              <w:rPr>
                <w:rFonts w:ascii="Arial" w:hAnsi="Arial" w:cs="Arial"/>
              </w:rPr>
            </w:pPr>
          </w:p>
          <w:p w:rsidR="00B21F1C" w:rsidRPr="00AA3339" w:rsidRDefault="00B21F1C" w:rsidP="00B56FE8">
            <w:pPr>
              <w:spacing w:after="0" w:line="240" w:lineRule="auto"/>
              <w:rPr>
                <w:rFonts w:ascii="Arial" w:hAnsi="Arial" w:cs="Arial"/>
              </w:rPr>
            </w:pPr>
            <w:r>
              <w:rPr>
                <w:rFonts w:ascii="Arial" w:hAnsi="Arial" w:cs="Arial"/>
              </w:rPr>
              <w:t>Inform head asap of result</w:t>
            </w:r>
          </w:p>
        </w:tc>
        <w:sdt>
          <w:sdtPr>
            <w:rPr>
              <w:rFonts w:ascii="Arial" w:hAnsi="Arial" w:cs="Arial"/>
              <w:b/>
              <w:sz w:val="24"/>
              <w:szCs w:val="24"/>
            </w:rPr>
            <w:id w:val="-320269482"/>
            <w14:checkbox>
              <w14:checked w14:val="0"/>
              <w14:checkedState w14:val="2612" w14:font="MS Gothic"/>
              <w14:uncheckedState w14:val="2610" w14:font="MS Gothic"/>
            </w14:checkbox>
          </w:sdtPr>
          <w:sdtContent>
            <w:tc>
              <w:tcPr>
                <w:tcW w:w="899" w:type="dxa"/>
                <w:gridSpan w:val="2"/>
                <w:shd w:val="clear" w:color="auto" w:fill="auto"/>
                <w:vAlign w:val="center"/>
              </w:tcPr>
              <w:p w:rsidR="00B56FE8" w:rsidRDefault="00B56FE8" w:rsidP="00B56FE8">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8585043"/>
            <w14:checkbox>
              <w14:checked w14:val="1"/>
              <w14:checkedState w14:val="2612" w14:font="MS Gothic"/>
              <w14:uncheckedState w14:val="2610" w14:font="MS Gothic"/>
            </w14:checkbox>
          </w:sdtPr>
          <w:sdtContent>
            <w:tc>
              <w:tcPr>
                <w:tcW w:w="898" w:type="dxa"/>
                <w:gridSpan w:val="3"/>
                <w:shd w:val="clear" w:color="auto" w:fill="auto"/>
                <w:vAlign w:val="center"/>
              </w:tcPr>
              <w:p w:rsidR="00B56FE8" w:rsidRDefault="00B21F1C" w:rsidP="00B56FE8">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99841208"/>
            <w14:checkbox>
              <w14:checked w14:val="0"/>
              <w14:checkedState w14:val="2612" w14:font="MS Gothic"/>
              <w14:uncheckedState w14:val="2610" w14:font="MS Gothic"/>
            </w14:checkbox>
          </w:sdtPr>
          <w:sdtContent>
            <w:tc>
              <w:tcPr>
                <w:tcW w:w="912" w:type="dxa"/>
                <w:gridSpan w:val="2"/>
                <w:tcBorders>
                  <w:right w:val="single" w:sz="18" w:space="0" w:color="000000"/>
                </w:tcBorders>
                <w:shd w:val="clear" w:color="auto" w:fill="auto"/>
                <w:vAlign w:val="center"/>
              </w:tcPr>
              <w:p w:rsidR="00B56FE8" w:rsidRDefault="00B56FE8" w:rsidP="00B56FE8">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56FE8" w:rsidTr="002C7D11">
        <w:trPr>
          <w:trHeight w:val="415"/>
        </w:trPr>
        <w:tc>
          <w:tcPr>
            <w:tcW w:w="4841" w:type="dxa"/>
            <w:gridSpan w:val="10"/>
            <w:tcBorders>
              <w:left w:val="single" w:sz="18" w:space="0" w:color="000000"/>
              <w:right w:val="single" w:sz="4" w:space="0" w:color="000000"/>
            </w:tcBorders>
            <w:vAlign w:val="center"/>
          </w:tcPr>
          <w:p w:rsidR="00B56FE8" w:rsidRPr="00DD063F" w:rsidRDefault="00B56FE8" w:rsidP="00B56FE8">
            <w:pPr>
              <w:spacing w:after="0" w:line="240" w:lineRule="auto"/>
              <w:rPr>
                <w:rFonts w:ascii="Arial" w:hAnsi="Arial" w:cs="Arial"/>
              </w:rPr>
            </w:pPr>
            <w:r w:rsidRPr="00E21DED">
              <w:rPr>
                <w:rFonts w:ascii="Arial" w:hAnsi="Arial" w:cs="Arial"/>
                <w:highlight w:val="yellow"/>
              </w:rPr>
              <w:t xml:space="preserve">There is no need for primary age pupils (those in year 6 and below) to regularly test, unless they have been identified as a contact for someone who has tested positive for Covid-19 and therefore advised to take lateral </w:t>
            </w:r>
            <w:r>
              <w:rPr>
                <w:rFonts w:ascii="Arial" w:hAnsi="Arial" w:cs="Arial"/>
                <w:highlight w:val="yellow"/>
              </w:rPr>
              <w:t>flow tests every day for 7 days</w:t>
            </w:r>
          </w:p>
        </w:tc>
        <w:tc>
          <w:tcPr>
            <w:tcW w:w="2229" w:type="dxa"/>
            <w:gridSpan w:val="4"/>
            <w:tcBorders>
              <w:left w:val="single" w:sz="4" w:space="0" w:color="000000"/>
            </w:tcBorders>
            <w:vAlign w:val="center"/>
          </w:tcPr>
          <w:p w:rsidR="00B56FE8" w:rsidRDefault="002C7D11" w:rsidP="00B56FE8">
            <w:pPr>
              <w:spacing w:after="0" w:line="240" w:lineRule="auto"/>
              <w:rPr>
                <w:rFonts w:ascii="Arial" w:hAnsi="Arial" w:cs="Arial"/>
              </w:rPr>
            </w:pPr>
            <w:r>
              <w:rPr>
                <w:rFonts w:ascii="Arial" w:hAnsi="Arial" w:cs="Arial"/>
              </w:rPr>
              <w:t xml:space="preserve">We will advise but not </w:t>
            </w:r>
            <w:r w:rsidR="00B21F1C">
              <w:rPr>
                <w:rFonts w:ascii="Arial" w:hAnsi="Arial" w:cs="Arial"/>
              </w:rPr>
              <w:t>enforce</w:t>
            </w:r>
            <w:r>
              <w:rPr>
                <w:rFonts w:ascii="Arial" w:hAnsi="Arial" w:cs="Arial"/>
              </w:rPr>
              <w:t xml:space="preserve"> daily testing </w:t>
            </w:r>
          </w:p>
          <w:p w:rsidR="00B21F1C" w:rsidRDefault="00B21F1C" w:rsidP="00B56FE8">
            <w:pPr>
              <w:spacing w:after="0" w:line="240" w:lineRule="auto"/>
              <w:rPr>
                <w:rFonts w:ascii="Arial" w:hAnsi="Arial" w:cs="Arial"/>
              </w:rPr>
            </w:pPr>
          </w:p>
          <w:p w:rsidR="00B21F1C" w:rsidRPr="00AA3339" w:rsidRDefault="00B21F1C" w:rsidP="00B56FE8">
            <w:pPr>
              <w:spacing w:after="0" w:line="240" w:lineRule="auto"/>
              <w:rPr>
                <w:rFonts w:ascii="Arial" w:hAnsi="Arial" w:cs="Arial"/>
              </w:rPr>
            </w:pPr>
            <w:r>
              <w:rPr>
                <w:rFonts w:ascii="Arial" w:hAnsi="Arial" w:cs="Arial"/>
              </w:rPr>
              <w:t xml:space="preserve">If symptoms come, isolate with immediate affect </w:t>
            </w:r>
          </w:p>
        </w:tc>
        <w:sdt>
          <w:sdtPr>
            <w:rPr>
              <w:rFonts w:ascii="Arial" w:hAnsi="Arial" w:cs="Arial"/>
              <w:b/>
              <w:sz w:val="24"/>
              <w:szCs w:val="24"/>
            </w:rPr>
            <w:id w:val="917139404"/>
            <w14:checkbox>
              <w14:checked w14:val="0"/>
              <w14:checkedState w14:val="2612" w14:font="MS Gothic"/>
              <w14:uncheckedState w14:val="2610" w14:font="MS Gothic"/>
            </w14:checkbox>
          </w:sdtPr>
          <w:sdtContent>
            <w:tc>
              <w:tcPr>
                <w:tcW w:w="899" w:type="dxa"/>
                <w:gridSpan w:val="2"/>
                <w:shd w:val="clear" w:color="auto" w:fill="auto"/>
                <w:vAlign w:val="center"/>
              </w:tcPr>
              <w:p w:rsidR="00B56FE8" w:rsidRDefault="00B56FE8" w:rsidP="00B56FE8">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40185244"/>
            <w14:checkbox>
              <w14:checked w14:val="1"/>
              <w14:checkedState w14:val="2612" w14:font="MS Gothic"/>
              <w14:uncheckedState w14:val="2610" w14:font="MS Gothic"/>
            </w14:checkbox>
          </w:sdtPr>
          <w:sdtContent>
            <w:tc>
              <w:tcPr>
                <w:tcW w:w="898" w:type="dxa"/>
                <w:gridSpan w:val="3"/>
                <w:shd w:val="clear" w:color="auto" w:fill="auto"/>
                <w:vAlign w:val="center"/>
              </w:tcPr>
              <w:p w:rsidR="00B56FE8" w:rsidRDefault="00B21F1C" w:rsidP="00B56FE8">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67703079"/>
            <w14:checkbox>
              <w14:checked w14:val="0"/>
              <w14:checkedState w14:val="2612" w14:font="MS Gothic"/>
              <w14:uncheckedState w14:val="2610" w14:font="MS Gothic"/>
            </w14:checkbox>
          </w:sdtPr>
          <w:sdtContent>
            <w:tc>
              <w:tcPr>
                <w:tcW w:w="912" w:type="dxa"/>
                <w:gridSpan w:val="2"/>
                <w:tcBorders>
                  <w:right w:val="single" w:sz="18" w:space="0" w:color="000000"/>
                </w:tcBorders>
                <w:shd w:val="clear" w:color="auto" w:fill="auto"/>
                <w:vAlign w:val="center"/>
              </w:tcPr>
              <w:p w:rsidR="00B56FE8" w:rsidRDefault="00B56FE8" w:rsidP="00B56FE8">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56FE8" w:rsidTr="002C7D11">
        <w:trPr>
          <w:trHeight w:val="415"/>
        </w:trPr>
        <w:tc>
          <w:tcPr>
            <w:tcW w:w="4841" w:type="dxa"/>
            <w:gridSpan w:val="10"/>
            <w:tcBorders>
              <w:left w:val="single" w:sz="18" w:space="0" w:color="000000"/>
              <w:right w:val="single" w:sz="4" w:space="0" w:color="000000"/>
            </w:tcBorders>
            <w:vAlign w:val="center"/>
          </w:tcPr>
          <w:p w:rsidR="00B56FE8" w:rsidRPr="00DD063F" w:rsidRDefault="00B56FE8" w:rsidP="00B56FE8">
            <w:pPr>
              <w:spacing w:after="0" w:line="240" w:lineRule="auto"/>
              <w:rPr>
                <w:rFonts w:ascii="Arial" w:hAnsi="Arial" w:cs="Arial"/>
              </w:rPr>
            </w:pPr>
            <w:r w:rsidRPr="00DD063F">
              <w:rPr>
                <w:rFonts w:ascii="Arial" w:hAnsi="Arial" w:cs="Arial"/>
              </w:rPr>
              <w:t>Staff and pupils with a positive LFD test result should self-isolate in line with the </w:t>
            </w:r>
            <w:hyperlink r:id="rId17" w:history="1">
              <w:r w:rsidRPr="00DD063F">
                <w:rPr>
                  <w:rStyle w:val="Hyperlink"/>
                  <w:rFonts w:ascii="Arial" w:hAnsi="Arial" w:cs="Arial"/>
                </w:rPr>
                <w:t>stay at home guidance for households with possible or confirmed coronavirus (COVID-19) infection</w:t>
              </w:r>
            </w:hyperlink>
            <w:r w:rsidRPr="00DD063F">
              <w:rPr>
                <w:rFonts w:ascii="Arial" w:hAnsi="Arial" w:cs="Arial"/>
              </w:rPr>
              <w:t>. They will also need to </w:t>
            </w:r>
            <w:hyperlink r:id="rId18" w:history="1">
              <w:r w:rsidRPr="00DD063F">
                <w:rPr>
                  <w:rStyle w:val="Hyperlink"/>
                  <w:rFonts w:ascii="Arial" w:hAnsi="Arial" w:cs="Arial"/>
                </w:rPr>
                <w:t>get a free PCR test to check if they have COVID-19</w:t>
              </w:r>
            </w:hyperlink>
            <w:r w:rsidRPr="00DD063F">
              <w:rPr>
                <w:rFonts w:ascii="Arial" w:hAnsi="Arial" w:cs="Arial"/>
              </w:rPr>
              <w:t>.</w:t>
            </w:r>
          </w:p>
        </w:tc>
        <w:tc>
          <w:tcPr>
            <w:tcW w:w="2229" w:type="dxa"/>
            <w:gridSpan w:val="4"/>
            <w:tcBorders>
              <w:left w:val="single" w:sz="4" w:space="0" w:color="000000"/>
            </w:tcBorders>
            <w:vAlign w:val="center"/>
          </w:tcPr>
          <w:p w:rsidR="00B56FE8" w:rsidRPr="00A667BC" w:rsidRDefault="00B21F1C" w:rsidP="00B56FE8">
            <w:pPr>
              <w:spacing w:after="0" w:line="240" w:lineRule="auto"/>
              <w:rPr>
                <w:rFonts w:ascii="Arial" w:hAnsi="Arial" w:cs="Arial"/>
              </w:rPr>
            </w:pPr>
            <w:r>
              <w:rPr>
                <w:rFonts w:ascii="Arial" w:hAnsi="Arial" w:cs="Arial"/>
              </w:rPr>
              <w:t>If symptoms come, isolate with immediate affect</w:t>
            </w:r>
          </w:p>
        </w:tc>
        <w:sdt>
          <w:sdtPr>
            <w:rPr>
              <w:rFonts w:ascii="Arial" w:hAnsi="Arial" w:cs="Arial"/>
              <w:b/>
              <w:sz w:val="24"/>
              <w:szCs w:val="24"/>
            </w:rPr>
            <w:id w:val="858012857"/>
            <w14:checkbox>
              <w14:checked w14:val="0"/>
              <w14:checkedState w14:val="2612" w14:font="MS Gothic"/>
              <w14:uncheckedState w14:val="2610" w14:font="MS Gothic"/>
            </w14:checkbox>
          </w:sdtPr>
          <w:sdtContent>
            <w:tc>
              <w:tcPr>
                <w:tcW w:w="899" w:type="dxa"/>
                <w:gridSpan w:val="2"/>
                <w:shd w:val="clear" w:color="auto" w:fill="auto"/>
                <w:vAlign w:val="center"/>
              </w:tcPr>
              <w:p w:rsidR="00B56FE8" w:rsidRPr="00A667BC" w:rsidRDefault="00B56FE8" w:rsidP="00B56FE8">
                <w:pPr>
                  <w:spacing w:after="0" w:line="240" w:lineRule="auto"/>
                  <w:jc w:val="center"/>
                  <w:rPr>
                    <w:rFonts w:ascii="Arial" w:hAnsi="Arial" w:cs="Arial"/>
                    <w:b/>
                    <w:sz w:val="24"/>
                    <w:szCs w:val="24"/>
                  </w:rPr>
                </w:pPr>
                <w:r w:rsidRPr="00A667BC">
                  <w:rPr>
                    <w:rFonts w:ascii="MS Gothic" w:eastAsia="MS Gothic" w:hAnsi="MS Gothic" w:cs="Arial" w:hint="eastAsia"/>
                    <w:b/>
                    <w:sz w:val="24"/>
                    <w:szCs w:val="24"/>
                  </w:rPr>
                  <w:t>☐</w:t>
                </w:r>
              </w:p>
            </w:tc>
          </w:sdtContent>
        </w:sdt>
        <w:sdt>
          <w:sdtPr>
            <w:rPr>
              <w:rFonts w:ascii="Arial" w:hAnsi="Arial" w:cs="Arial"/>
              <w:b/>
              <w:sz w:val="24"/>
              <w:szCs w:val="24"/>
            </w:rPr>
            <w:id w:val="-839842263"/>
            <w14:checkbox>
              <w14:checked w14:val="1"/>
              <w14:checkedState w14:val="2612" w14:font="MS Gothic"/>
              <w14:uncheckedState w14:val="2610" w14:font="MS Gothic"/>
            </w14:checkbox>
          </w:sdtPr>
          <w:sdtContent>
            <w:tc>
              <w:tcPr>
                <w:tcW w:w="898" w:type="dxa"/>
                <w:gridSpan w:val="3"/>
                <w:shd w:val="clear" w:color="auto" w:fill="auto"/>
                <w:vAlign w:val="center"/>
              </w:tcPr>
              <w:p w:rsidR="00B56FE8" w:rsidRPr="00A667BC" w:rsidRDefault="00B21F1C" w:rsidP="00B56FE8">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05981709"/>
            <w14:checkbox>
              <w14:checked w14:val="0"/>
              <w14:checkedState w14:val="2612" w14:font="MS Gothic"/>
              <w14:uncheckedState w14:val="2610" w14:font="MS Gothic"/>
            </w14:checkbox>
          </w:sdtPr>
          <w:sdtContent>
            <w:tc>
              <w:tcPr>
                <w:tcW w:w="912" w:type="dxa"/>
                <w:gridSpan w:val="2"/>
                <w:tcBorders>
                  <w:right w:val="single" w:sz="18" w:space="0" w:color="000000"/>
                </w:tcBorders>
                <w:shd w:val="clear" w:color="auto" w:fill="auto"/>
                <w:vAlign w:val="center"/>
              </w:tcPr>
              <w:p w:rsidR="00B56FE8" w:rsidRPr="00A667BC" w:rsidRDefault="00B56FE8" w:rsidP="00B56FE8">
                <w:pPr>
                  <w:spacing w:after="0" w:line="240" w:lineRule="auto"/>
                  <w:jc w:val="center"/>
                  <w:rPr>
                    <w:rFonts w:ascii="Arial" w:hAnsi="Arial" w:cs="Arial"/>
                    <w:b/>
                    <w:sz w:val="24"/>
                    <w:szCs w:val="24"/>
                  </w:rPr>
                </w:pPr>
                <w:r w:rsidRPr="00A667BC">
                  <w:rPr>
                    <w:rFonts w:ascii="MS Gothic" w:eastAsia="MS Gothic" w:hAnsi="MS Gothic" w:cs="Arial" w:hint="eastAsia"/>
                    <w:b/>
                    <w:sz w:val="24"/>
                    <w:szCs w:val="24"/>
                  </w:rPr>
                  <w:t>☐</w:t>
                </w:r>
              </w:p>
            </w:tc>
          </w:sdtContent>
        </w:sdt>
      </w:tr>
      <w:tr w:rsidR="00B56FE8" w:rsidTr="002C7D11">
        <w:trPr>
          <w:trHeight w:val="415"/>
        </w:trPr>
        <w:tc>
          <w:tcPr>
            <w:tcW w:w="4841" w:type="dxa"/>
            <w:gridSpan w:val="10"/>
            <w:tcBorders>
              <w:left w:val="single" w:sz="18" w:space="0" w:color="000000"/>
              <w:right w:val="single" w:sz="4" w:space="0" w:color="000000"/>
            </w:tcBorders>
            <w:vAlign w:val="center"/>
          </w:tcPr>
          <w:p w:rsidR="00B56FE8" w:rsidRPr="00DD063F" w:rsidRDefault="00B56FE8" w:rsidP="00B56FE8">
            <w:pPr>
              <w:spacing w:after="0" w:line="240" w:lineRule="auto"/>
              <w:rPr>
                <w:rFonts w:ascii="Arial" w:hAnsi="Arial" w:cs="Arial"/>
              </w:rPr>
            </w:pPr>
            <w:r w:rsidRPr="00DD063F">
              <w:rPr>
                <w:rFonts w:ascii="Arial" w:hAnsi="Arial" w:cs="Arial"/>
              </w:rPr>
              <w:t>If the PCR test is taken within 2 days of the positive lateral flow test, and is negative, it overrides the self-test LFD test and the pupil can return to school, as long as the individual doesn’t have COVID-19 symptoms</w:t>
            </w:r>
          </w:p>
        </w:tc>
        <w:tc>
          <w:tcPr>
            <w:tcW w:w="2229" w:type="dxa"/>
            <w:gridSpan w:val="4"/>
            <w:tcBorders>
              <w:left w:val="single" w:sz="4" w:space="0" w:color="000000"/>
            </w:tcBorders>
            <w:vAlign w:val="center"/>
          </w:tcPr>
          <w:p w:rsidR="00B56FE8" w:rsidRPr="00A667BC" w:rsidRDefault="00B56FE8" w:rsidP="00B56FE8">
            <w:pPr>
              <w:spacing w:after="0" w:line="240" w:lineRule="auto"/>
              <w:rPr>
                <w:rFonts w:ascii="Arial" w:hAnsi="Arial" w:cs="Arial"/>
              </w:rPr>
            </w:pPr>
          </w:p>
        </w:tc>
        <w:sdt>
          <w:sdtPr>
            <w:rPr>
              <w:rFonts w:ascii="Arial" w:hAnsi="Arial" w:cs="Arial"/>
              <w:b/>
              <w:sz w:val="24"/>
              <w:szCs w:val="24"/>
            </w:rPr>
            <w:id w:val="405579831"/>
            <w14:checkbox>
              <w14:checked w14:val="0"/>
              <w14:checkedState w14:val="2612" w14:font="MS Gothic"/>
              <w14:uncheckedState w14:val="2610" w14:font="MS Gothic"/>
            </w14:checkbox>
          </w:sdtPr>
          <w:sdtContent>
            <w:tc>
              <w:tcPr>
                <w:tcW w:w="899" w:type="dxa"/>
                <w:gridSpan w:val="2"/>
                <w:shd w:val="clear" w:color="auto" w:fill="auto"/>
                <w:vAlign w:val="center"/>
              </w:tcPr>
              <w:p w:rsidR="00B56FE8" w:rsidRDefault="00B56FE8" w:rsidP="00B56FE8">
                <w:pPr>
                  <w:spacing w:after="0" w:line="240" w:lineRule="auto"/>
                  <w:jc w:val="center"/>
                  <w:rPr>
                    <w:rFonts w:ascii="Arial" w:hAnsi="Arial" w:cs="Arial"/>
                    <w:b/>
                    <w:sz w:val="24"/>
                    <w:szCs w:val="24"/>
                  </w:rPr>
                </w:pPr>
                <w:r w:rsidRPr="00A667BC">
                  <w:rPr>
                    <w:rFonts w:ascii="MS Gothic" w:eastAsia="MS Gothic" w:hAnsi="MS Gothic" w:cs="Arial" w:hint="eastAsia"/>
                    <w:b/>
                    <w:sz w:val="24"/>
                    <w:szCs w:val="24"/>
                  </w:rPr>
                  <w:t>☐</w:t>
                </w:r>
              </w:p>
            </w:tc>
          </w:sdtContent>
        </w:sdt>
        <w:sdt>
          <w:sdtPr>
            <w:rPr>
              <w:rFonts w:ascii="Arial" w:hAnsi="Arial" w:cs="Arial"/>
              <w:b/>
              <w:sz w:val="24"/>
              <w:szCs w:val="24"/>
            </w:rPr>
            <w:id w:val="-1255894682"/>
            <w14:checkbox>
              <w14:checked w14:val="1"/>
              <w14:checkedState w14:val="2612" w14:font="MS Gothic"/>
              <w14:uncheckedState w14:val="2610" w14:font="MS Gothic"/>
            </w14:checkbox>
          </w:sdtPr>
          <w:sdtContent>
            <w:tc>
              <w:tcPr>
                <w:tcW w:w="898" w:type="dxa"/>
                <w:gridSpan w:val="3"/>
                <w:shd w:val="clear" w:color="auto" w:fill="auto"/>
                <w:vAlign w:val="center"/>
              </w:tcPr>
              <w:p w:rsidR="00B56FE8" w:rsidRDefault="00B21F1C" w:rsidP="00B56FE8">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24513953"/>
            <w14:checkbox>
              <w14:checked w14:val="0"/>
              <w14:checkedState w14:val="2612" w14:font="MS Gothic"/>
              <w14:uncheckedState w14:val="2610" w14:font="MS Gothic"/>
            </w14:checkbox>
          </w:sdtPr>
          <w:sdtContent>
            <w:tc>
              <w:tcPr>
                <w:tcW w:w="912" w:type="dxa"/>
                <w:gridSpan w:val="2"/>
                <w:tcBorders>
                  <w:right w:val="single" w:sz="18" w:space="0" w:color="000000"/>
                </w:tcBorders>
                <w:shd w:val="clear" w:color="auto" w:fill="auto"/>
                <w:vAlign w:val="center"/>
              </w:tcPr>
              <w:p w:rsidR="00B56FE8" w:rsidRDefault="00B56FE8" w:rsidP="00B56FE8">
                <w:pPr>
                  <w:spacing w:after="0" w:line="240" w:lineRule="auto"/>
                  <w:jc w:val="center"/>
                  <w:rPr>
                    <w:rFonts w:ascii="Arial" w:hAnsi="Arial" w:cs="Arial"/>
                    <w:b/>
                    <w:sz w:val="24"/>
                    <w:szCs w:val="24"/>
                  </w:rPr>
                </w:pPr>
                <w:r w:rsidRPr="00A667BC">
                  <w:rPr>
                    <w:rFonts w:ascii="MS Gothic" w:eastAsia="MS Gothic" w:hAnsi="MS Gothic" w:cs="Arial" w:hint="eastAsia"/>
                    <w:b/>
                    <w:sz w:val="24"/>
                    <w:szCs w:val="24"/>
                  </w:rPr>
                  <w:t>☐</w:t>
                </w:r>
              </w:p>
            </w:tc>
          </w:sdtContent>
        </w:sdt>
      </w:tr>
      <w:tr w:rsidR="00B56FE8" w:rsidTr="002C7D11">
        <w:trPr>
          <w:trHeight w:val="415"/>
        </w:trPr>
        <w:tc>
          <w:tcPr>
            <w:tcW w:w="4841" w:type="dxa"/>
            <w:gridSpan w:val="10"/>
            <w:tcBorders>
              <w:left w:val="single" w:sz="18" w:space="0" w:color="000000"/>
              <w:right w:val="single" w:sz="4" w:space="0" w:color="000000"/>
            </w:tcBorders>
            <w:vAlign w:val="center"/>
          </w:tcPr>
          <w:p w:rsidR="00B56FE8" w:rsidRPr="00A667BC" w:rsidRDefault="00B56FE8" w:rsidP="00B56FE8">
            <w:pPr>
              <w:spacing w:after="0" w:line="240" w:lineRule="auto"/>
              <w:rPr>
                <w:rFonts w:ascii="Arial" w:hAnsi="Arial" w:cs="Arial"/>
              </w:rPr>
            </w:pPr>
            <w:r w:rsidRPr="00E21DED">
              <w:rPr>
                <w:rFonts w:ascii="Arial" w:hAnsi="Arial" w:cs="Arial"/>
                <w:highlight w:val="yellow"/>
              </w:rPr>
              <w:t>Whilst awaiting the confirmatory PCR result, the individual should continue to self-isolate</w:t>
            </w:r>
          </w:p>
        </w:tc>
        <w:tc>
          <w:tcPr>
            <w:tcW w:w="2229" w:type="dxa"/>
            <w:gridSpan w:val="4"/>
            <w:tcBorders>
              <w:left w:val="single" w:sz="4" w:space="0" w:color="000000"/>
            </w:tcBorders>
            <w:vAlign w:val="center"/>
          </w:tcPr>
          <w:p w:rsidR="00B56FE8" w:rsidRPr="00A667BC" w:rsidRDefault="00B56FE8" w:rsidP="00B56FE8">
            <w:pPr>
              <w:spacing w:after="0" w:line="240" w:lineRule="auto"/>
              <w:rPr>
                <w:rFonts w:ascii="Arial" w:hAnsi="Arial" w:cs="Arial"/>
              </w:rPr>
            </w:pPr>
          </w:p>
        </w:tc>
        <w:sdt>
          <w:sdtPr>
            <w:rPr>
              <w:rFonts w:ascii="Arial" w:hAnsi="Arial" w:cs="Arial"/>
              <w:b/>
              <w:sz w:val="24"/>
              <w:szCs w:val="24"/>
            </w:rPr>
            <w:id w:val="-886798777"/>
            <w14:checkbox>
              <w14:checked w14:val="0"/>
              <w14:checkedState w14:val="2612" w14:font="MS Gothic"/>
              <w14:uncheckedState w14:val="2610" w14:font="MS Gothic"/>
            </w14:checkbox>
          </w:sdtPr>
          <w:sdtContent>
            <w:tc>
              <w:tcPr>
                <w:tcW w:w="899" w:type="dxa"/>
                <w:gridSpan w:val="2"/>
                <w:shd w:val="clear" w:color="auto" w:fill="auto"/>
                <w:vAlign w:val="center"/>
              </w:tcPr>
              <w:p w:rsidR="00B56FE8" w:rsidRPr="00A667BC" w:rsidRDefault="00B56FE8" w:rsidP="00B56FE8">
                <w:pPr>
                  <w:spacing w:after="0" w:line="240" w:lineRule="auto"/>
                  <w:jc w:val="center"/>
                  <w:rPr>
                    <w:rFonts w:ascii="Arial" w:hAnsi="Arial" w:cs="Arial"/>
                    <w:b/>
                    <w:sz w:val="24"/>
                    <w:szCs w:val="24"/>
                  </w:rPr>
                </w:pPr>
                <w:r w:rsidRPr="00A667BC">
                  <w:rPr>
                    <w:rFonts w:ascii="MS Gothic" w:eastAsia="MS Gothic" w:hAnsi="MS Gothic" w:cs="Arial" w:hint="eastAsia"/>
                    <w:b/>
                    <w:sz w:val="24"/>
                    <w:szCs w:val="24"/>
                  </w:rPr>
                  <w:t>☐</w:t>
                </w:r>
              </w:p>
            </w:tc>
          </w:sdtContent>
        </w:sdt>
        <w:sdt>
          <w:sdtPr>
            <w:rPr>
              <w:rFonts w:ascii="Arial" w:hAnsi="Arial" w:cs="Arial"/>
              <w:b/>
              <w:sz w:val="24"/>
              <w:szCs w:val="24"/>
            </w:rPr>
            <w:id w:val="-1515457952"/>
            <w14:checkbox>
              <w14:checked w14:val="1"/>
              <w14:checkedState w14:val="2612" w14:font="MS Gothic"/>
              <w14:uncheckedState w14:val="2610" w14:font="MS Gothic"/>
            </w14:checkbox>
          </w:sdtPr>
          <w:sdtContent>
            <w:tc>
              <w:tcPr>
                <w:tcW w:w="898" w:type="dxa"/>
                <w:gridSpan w:val="3"/>
                <w:shd w:val="clear" w:color="auto" w:fill="auto"/>
                <w:vAlign w:val="center"/>
              </w:tcPr>
              <w:p w:rsidR="00B56FE8" w:rsidRPr="00A667BC" w:rsidRDefault="00B21F1C" w:rsidP="00B56FE8">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55326077"/>
            <w14:checkbox>
              <w14:checked w14:val="0"/>
              <w14:checkedState w14:val="2612" w14:font="MS Gothic"/>
              <w14:uncheckedState w14:val="2610" w14:font="MS Gothic"/>
            </w14:checkbox>
          </w:sdtPr>
          <w:sdtContent>
            <w:tc>
              <w:tcPr>
                <w:tcW w:w="912" w:type="dxa"/>
                <w:gridSpan w:val="2"/>
                <w:tcBorders>
                  <w:right w:val="single" w:sz="18" w:space="0" w:color="000000"/>
                </w:tcBorders>
                <w:shd w:val="clear" w:color="auto" w:fill="auto"/>
                <w:vAlign w:val="center"/>
              </w:tcPr>
              <w:p w:rsidR="00B56FE8" w:rsidRPr="00A667BC" w:rsidRDefault="00B56FE8" w:rsidP="00B56FE8">
                <w:pPr>
                  <w:spacing w:after="0" w:line="240" w:lineRule="auto"/>
                  <w:jc w:val="center"/>
                  <w:rPr>
                    <w:rFonts w:ascii="Arial" w:hAnsi="Arial" w:cs="Arial"/>
                    <w:b/>
                    <w:sz w:val="24"/>
                    <w:szCs w:val="24"/>
                  </w:rPr>
                </w:pPr>
                <w:r w:rsidRPr="00A667BC">
                  <w:rPr>
                    <w:rFonts w:ascii="MS Gothic" w:eastAsia="MS Gothic" w:hAnsi="MS Gothic" w:cs="Arial" w:hint="eastAsia"/>
                    <w:b/>
                    <w:sz w:val="24"/>
                    <w:szCs w:val="24"/>
                  </w:rPr>
                  <w:t>☐</w:t>
                </w:r>
              </w:p>
            </w:tc>
          </w:sdtContent>
        </w:sdt>
      </w:tr>
      <w:tr w:rsidR="00B56FE8" w:rsidTr="002C7D11">
        <w:trPr>
          <w:trHeight w:val="415"/>
        </w:trPr>
        <w:tc>
          <w:tcPr>
            <w:tcW w:w="9779" w:type="dxa"/>
            <w:gridSpan w:val="21"/>
            <w:tcBorders>
              <w:left w:val="single" w:sz="18" w:space="0" w:color="000000"/>
              <w:right w:val="single" w:sz="18" w:space="0" w:color="000000"/>
            </w:tcBorders>
            <w:vAlign w:val="center"/>
          </w:tcPr>
          <w:p w:rsidR="00B56FE8" w:rsidRPr="009C330C" w:rsidRDefault="00B56FE8" w:rsidP="00B56FE8">
            <w:pPr>
              <w:spacing w:after="0" w:line="240" w:lineRule="auto"/>
              <w:rPr>
                <w:rFonts w:ascii="Arial" w:hAnsi="Arial" w:cs="Arial"/>
              </w:rPr>
            </w:pPr>
            <w:r w:rsidRPr="00BF11A3">
              <w:rPr>
                <w:rFonts w:ascii="Arial" w:hAnsi="Arial" w:cs="Arial"/>
              </w:rPr>
              <w:t>Those with symptoms are expected to order a test online or visit a test site to take a lab-based polymerase chain reaction (PCR) test to check if they have the virus</w:t>
            </w:r>
          </w:p>
        </w:tc>
      </w:tr>
      <w:tr w:rsidR="00B56FE8" w:rsidTr="002C7D11">
        <w:trPr>
          <w:trHeight w:val="415"/>
        </w:trPr>
        <w:tc>
          <w:tcPr>
            <w:tcW w:w="4841" w:type="dxa"/>
            <w:gridSpan w:val="10"/>
            <w:tcBorders>
              <w:left w:val="single" w:sz="18" w:space="0" w:color="000000"/>
              <w:right w:val="single" w:sz="4" w:space="0" w:color="000000"/>
            </w:tcBorders>
            <w:vAlign w:val="center"/>
          </w:tcPr>
          <w:p w:rsidR="00B56FE8" w:rsidRPr="00696EB9" w:rsidRDefault="00B56FE8" w:rsidP="00B56FE8">
            <w:pPr>
              <w:spacing w:after="0" w:line="240" w:lineRule="auto"/>
              <w:rPr>
                <w:rFonts w:ascii="Arial" w:hAnsi="Arial" w:cs="Arial"/>
              </w:rPr>
            </w:pPr>
            <w:r w:rsidRPr="00CC4778">
              <w:rPr>
                <w:rFonts w:ascii="Arial" w:hAnsi="Arial" w:cs="Arial"/>
              </w:rPr>
              <w:t>Pupils, staff and other adults should follow public health advice on when to self-isolate and what to do</w:t>
            </w:r>
          </w:p>
        </w:tc>
        <w:tc>
          <w:tcPr>
            <w:tcW w:w="2229" w:type="dxa"/>
            <w:gridSpan w:val="4"/>
            <w:tcBorders>
              <w:left w:val="single" w:sz="4" w:space="0" w:color="000000"/>
            </w:tcBorders>
            <w:vAlign w:val="center"/>
          </w:tcPr>
          <w:p w:rsidR="00B56FE8" w:rsidRPr="004B5973" w:rsidRDefault="00B56FE8" w:rsidP="00B56FE8">
            <w:pPr>
              <w:spacing w:after="0" w:line="240" w:lineRule="auto"/>
              <w:rPr>
                <w:rFonts w:ascii="Arial" w:hAnsi="Arial" w:cs="Arial"/>
              </w:rPr>
            </w:pPr>
            <w:hyperlink r:id="rId19" w:history="1">
              <w:r w:rsidRPr="00BF11A3">
                <w:rPr>
                  <w:rStyle w:val="Hyperlink"/>
                  <w:rFonts w:ascii="Arial" w:hAnsi="Arial" w:cs="Arial"/>
                </w:rPr>
                <w:t>When to self-isolate and what to do - Coronavirus (COVID-19)</w:t>
              </w:r>
            </w:hyperlink>
          </w:p>
        </w:tc>
        <w:sdt>
          <w:sdtPr>
            <w:rPr>
              <w:rFonts w:ascii="Arial" w:hAnsi="Arial" w:cs="Arial"/>
              <w:b/>
              <w:sz w:val="24"/>
              <w:szCs w:val="24"/>
            </w:rPr>
            <w:id w:val="1295021206"/>
            <w14:checkbox>
              <w14:checked w14:val="0"/>
              <w14:checkedState w14:val="2612" w14:font="MS Gothic"/>
              <w14:uncheckedState w14:val="2610" w14:font="MS Gothic"/>
            </w14:checkbox>
          </w:sdtPr>
          <w:sdtContent>
            <w:tc>
              <w:tcPr>
                <w:tcW w:w="899" w:type="dxa"/>
                <w:gridSpan w:val="2"/>
                <w:shd w:val="clear" w:color="auto" w:fill="auto"/>
                <w:vAlign w:val="center"/>
              </w:tcPr>
              <w:p w:rsidR="00B56FE8" w:rsidRDefault="00B56FE8" w:rsidP="00B56FE8">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0552335"/>
            <w14:checkbox>
              <w14:checked w14:val="1"/>
              <w14:checkedState w14:val="2612" w14:font="MS Gothic"/>
              <w14:uncheckedState w14:val="2610" w14:font="MS Gothic"/>
            </w14:checkbox>
          </w:sdtPr>
          <w:sdtContent>
            <w:tc>
              <w:tcPr>
                <w:tcW w:w="898" w:type="dxa"/>
                <w:gridSpan w:val="3"/>
                <w:shd w:val="clear" w:color="auto" w:fill="auto"/>
                <w:vAlign w:val="center"/>
              </w:tcPr>
              <w:p w:rsidR="00B56FE8" w:rsidRDefault="00B21F1C" w:rsidP="00B56FE8">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23639415"/>
            <w14:checkbox>
              <w14:checked w14:val="0"/>
              <w14:checkedState w14:val="2612" w14:font="MS Gothic"/>
              <w14:uncheckedState w14:val="2610" w14:font="MS Gothic"/>
            </w14:checkbox>
          </w:sdtPr>
          <w:sdtContent>
            <w:tc>
              <w:tcPr>
                <w:tcW w:w="912" w:type="dxa"/>
                <w:gridSpan w:val="2"/>
                <w:tcBorders>
                  <w:right w:val="single" w:sz="18" w:space="0" w:color="000000"/>
                </w:tcBorders>
                <w:shd w:val="clear" w:color="auto" w:fill="auto"/>
                <w:vAlign w:val="center"/>
              </w:tcPr>
              <w:p w:rsidR="00B56FE8" w:rsidRDefault="00B56FE8" w:rsidP="00B56FE8">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56FE8" w:rsidTr="002C7D11">
        <w:trPr>
          <w:trHeight w:val="415"/>
        </w:trPr>
        <w:tc>
          <w:tcPr>
            <w:tcW w:w="4841" w:type="dxa"/>
            <w:gridSpan w:val="10"/>
            <w:tcBorders>
              <w:left w:val="single" w:sz="18" w:space="0" w:color="000000"/>
              <w:right w:val="single" w:sz="4" w:space="0" w:color="000000"/>
            </w:tcBorders>
            <w:vAlign w:val="center"/>
          </w:tcPr>
          <w:p w:rsidR="00B56FE8" w:rsidRPr="00CC4778" w:rsidRDefault="00B56FE8" w:rsidP="00B56FE8">
            <w:pPr>
              <w:spacing w:after="0" w:line="240" w:lineRule="auto"/>
              <w:rPr>
                <w:rFonts w:ascii="Arial" w:hAnsi="Arial" w:cs="Arial"/>
              </w:rPr>
            </w:pPr>
            <w:r w:rsidRPr="009E7443">
              <w:rPr>
                <w:rFonts w:ascii="Arial" w:hAnsi="Arial" w:cs="Arial"/>
                <w:highlight w:val="yellow"/>
              </w:rPr>
              <w:t>Individuals</w:t>
            </w:r>
            <w:r>
              <w:rPr>
                <w:rFonts w:ascii="Arial" w:hAnsi="Arial" w:cs="Arial"/>
                <w:highlight w:val="yellow"/>
              </w:rPr>
              <w:t xml:space="preserve"> may now take LFD tests on day 5 and day 6</w:t>
            </w:r>
            <w:r w:rsidRPr="009E7443">
              <w:rPr>
                <w:rFonts w:ascii="Arial" w:hAnsi="Arial" w:cs="Arial"/>
                <w:highlight w:val="yellow"/>
              </w:rPr>
              <w:t xml:space="preserve"> of their self-isolation period. Those who receive two negative test results are no longer required to complete 10 full days of self-isolation</w:t>
            </w:r>
          </w:p>
        </w:tc>
        <w:tc>
          <w:tcPr>
            <w:tcW w:w="2229" w:type="dxa"/>
            <w:gridSpan w:val="4"/>
            <w:tcBorders>
              <w:left w:val="single" w:sz="4" w:space="0" w:color="000000"/>
            </w:tcBorders>
            <w:vAlign w:val="center"/>
          </w:tcPr>
          <w:p w:rsidR="00B56FE8" w:rsidRPr="009E7443" w:rsidRDefault="00B56FE8" w:rsidP="00B56FE8">
            <w:pPr>
              <w:spacing w:after="0" w:line="240" w:lineRule="auto"/>
              <w:rPr>
                <w:rFonts w:ascii="Arial" w:hAnsi="Arial" w:cs="Arial"/>
                <w:highlight w:val="yellow"/>
              </w:rPr>
            </w:pPr>
            <w:r w:rsidRPr="009E7443">
              <w:rPr>
                <w:rFonts w:ascii="Arial" w:hAnsi="Arial" w:cs="Arial"/>
                <w:highlight w:val="yellow"/>
              </w:rPr>
              <w:t xml:space="preserve">The first test </w:t>
            </w:r>
            <w:proofErr w:type="gramStart"/>
            <w:r w:rsidRPr="009E7443">
              <w:rPr>
                <w:rFonts w:ascii="Arial" w:hAnsi="Arial" w:cs="Arial"/>
                <w:highlight w:val="yellow"/>
              </w:rPr>
              <w:t>mus</w:t>
            </w:r>
            <w:r>
              <w:rPr>
                <w:rFonts w:ascii="Arial" w:hAnsi="Arial" w:cs="Arial"/>
                <w:highlight w:val="yellow"/>
              </w:rPr>
              <w:t>t be taken</w:t>
            </w:r>
            <w:proofErr w:type="gramEnd"/>
            <w:r>
              <w:rPr>
                <w:rFonts w:ascii="Arial" w:hAnsi="Arial" w:cs="Arial"/>
                <w:highlight w:val="yellow"/>
              </w:rPr>
              <w:t xml:space="preserve"> no earlier than day 5</w:t>
            </w:r>
            <w:r w:rsidRPr="009E7443">
              <w:rPr>
                <w:rFonts w:ascii="Arial" w:hAnsi="Arial" w:cs="Arial"/>
                <w:highlight w:val="yellow"/>
              </w:rPr>
              <w:t xml:space="preserve"> of the self-isolation period and tests must be taken 24 hours apart.</w:t>
            </w:r>
            <w:r w:rsidRPr="009E7443">
              <w:rPr>
                <w:rFonts w:ascii="Helvetica" w:hAnsi="Helvetica"/>
                <w:color w:val="0B0C0C"/>
                <w:sz w:val="29"/>
                <w:szCs w:val="29"/>
                <w:highlight w:val="yellow"/>
              </w:rPr>
              <w:t xml:space="preserve"> </w:t>
            </w:r>
            <w:r w:rsidRPr="009E7443">
              <w:rPr>
                <w:rFonts w:ascii="Arial" w:hAnsi="Arial" w:cs="Arial"/>
                <w:highlight w:val="yellow"/>
              </w:rPr>
              <w:t xml:space="preserve">This also applies to children under 5, with LFD testing at parental or guardian </w:t>
            </w:r>
            <w:r w:rsidRPr="009E7443">
              <w:rPr>
                <w:rFonts w:ascii="Arial" w:hAnsi="Arial" w:cs="Arial"/>
                <w:highlight w:val="yellow"/>
              </w:rPr>
              <w:lastRenderedPageBreak/>
              <w:t>discretion. If both these test results are negative, and you do not have a high temperature, you may end your self-isolation after the second negative test result and return to your education</w:t>
            </w:r>
            <w:r>
              <w:rPr>
                <w:rFonts w:ascii="Arial" w:hAnsi="Arial" w:cs="Arial"/>
                <w:highlight w:val="yellow"/>
              </w:rPr>
              <w:t xml:space="preserve"> or childcare setting from day 6</w:t>
            </w:r>
          </w:p>
        </w:tc>
        <w:sdt>
          <w:sdtPr>
            <w:rPr>
              <w:rFonts w:ascii="Arial" w:hAnsi="Arial" w:cs="Arial"/>
              <w:b/>
              <w:sz w:val="24"/>
              <w:szCs w:val="24"/>
            </w:rPr>
            <w:id w:val="-1171633885"/>
            <w14:checkbox>
              <w14:checked w14:val="0"/>
              <w14:checkedState w14:val="2612" w14:font="MS Gothic"/>
              <w14:uncheckedState w14:val="2610" w14:font="MS Gothic"/>
            </w14:checkbox>
          </w:sdtPr>
          <w:sdtContent>
            <w:tc>
              <w:tcPr>
                <w:tcW w:w="899" w:type="dxa"/>
                <w:gridSpan w:val="2"/>
                <w:shd w:val="clear" w:color="auto" w:fill="auto"/>
                <w:vAlign w:val="center"/>
              </w:tcPr>
              <w:p w:rsidR="00B56FE8" w:rsidRDefault="00B56FE8" w:rsidP="00B56FE8">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74480278"/>
            <w14:checkbox>
              <w14:checked w14:val="1"/>
              <w14:checkedState w14:val="2612" w14:font="MS Gothic"/>
              <w14:uncheckedState w14:val="2610" w14:font="MS Gothic"/>
            </w14:checkbox>
          </w:sdtPr>
          <w:sdtContent>
            <w:tc>
              <w:tcPr>
                <w:tcW w:w="898" w:type="dxa"/>
                <w:gridSpan w:val="3"/>
                <w:shd w:val="clear" w:color="auto" w:fill="auto"/>
                <w:vAlign w:val="center"/>
              </w:tcPr>
              <w:p w:rsidR="00B56FE8" w:rsidRDefault="00B21F1C" w:rsidP="00B56FE8">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63599015"/>
            <w14:checkbox>
              <w14:checked w14:val="0"/>
              <w14:checkedState w14:val="2612" w14:font="MS Gothic"/>
              <w14:uncheckedState w14:val="2610" w14:font="MS Gothic"/>
            </w14:checkbox>
          </w:sdtPr>
          <w:sdtContent>
            <w:tc>
              <w:tcPr>
                <w:tcW w:w="912" w:type="dxa"/>
                <w:gridSpan w:val="2"/>
                <w:tcBorders>
                  <w:right w:val="single" w:sz="18" w:space="0" w:color="000000"/>
                </w:tcBorders>
                <w:shd w:val="clear" w:color="auto" w:fill="auto"/>
                <w:vAlign w:val="center"/>
              </w:tcPr>
              <w:p w:rsidR="00B56FE8" w:rsidRDefault="00B56FE8" w:rsidP="00B56FE8">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56FE8" w:rsidTr="002C7D11">
        <w:trPr>
          <w:trHeight w:val="415"/>
        </w:trPr>
        <w:tc>
          <w:tcPr>
            <w:tcW w:w="4841" w:type="dxa"/>
            <w:gridSpan w:val="10"/>
            <w:tcBorders>
              <w:left w:val="single" w:sz="18" w:space="0" w:color="000000"/>
              <w:right w:val="single" w:sz="4" w:space="0" w:color="000000"/>
            </w:tcBorders>
            <w:vAlign w:val="center"/>
          </w:tcPr>
          <w:p w:rsidR="00B56FE8" w:rsidRPr="009E7443" w:rsidRDefault="00B56FE8" w:rsidP="00B56FE8">
            <w:pPr>
              <w:spacing w:after="0" w:line="240" w:lineRule="auto"/>
              <w:rPr>
                <w:rFonts w:ascii="Arial" w:hAnsi="Arial" w:cs="Arial"/>
                <w:highlight w:val="yellow"/>
              </w:rPr>
            </w:pPr>
            <w:r w:rsidRPr="009E7443">
              <w:rPr>
                <w:rFonts w:ascii="Arial" w:hAnsi="Arial" w:cs="Arial"/>
                <w:highlight w:val="yellow"/>
              </w:rPr>
              <w:t>Anyone who is unable to take LFD tests will need to complete the full 10 day period of self-isolation</w:t>
            </w:r>
          </w:p>
        </w:tc>
        <w:tc>
          <w:tcPr>
            <w:tcW w:w="2229" w:type="dxa"/>
            <w:gridSpan w:val="4"/>
            <w:tcBorders>
              <w:left w:val="single" w:sz="4" w:space="0" w:color="000000"/>
            </w:tcBorders>
            <w:vAlign w:val="center"/>
          </w:tcPr>
          <w:p w:rsidR="00B56FE8" w:rsidRDefault="00B56FE8" w:rsidP="00B56FE8">
            <w:pPr>
              <w:spacing w:after="0" w:line="240" w:lineRule="auto"/>
            </w:pPr>
          </w:p>
        </w:tc>
        <w:sdt>
          <w:sdtPr>
            <w:rPr>
              <w:rFonts w:ascii="Arial" w:hAnsi="Arial" w:cs="Arial"/>
              <w:b/>
              <w:sz w:val="24"/>
              <w:szCs w:val="24"/>
            </w:rPr>
            <w:id w:val="787321771"/>
            <w14:checkbox>
              <w14:checked w14:val="0"/>
              <w14:checkedState w14:val="2612" w14:font="MS Gothic"/>
              <w14:uncheckedState w14:val="2610" w14:font="MS Gothic"/>
            </w14:checkbox>
          </w:sdtPr>
          <w:sdtContent>
            <w:tc>
              <w:tcPr>
                <w:tcW w:w="899" w:type="dxa"/>
                <w:gridSpan w:val="2"/>
                <w:shd w:val="clear" w:color="auto" w:fill="auto"/>
                <w:vAlign w:val="center"/>
              </w:tcPr>
              <w:p w:rsidR="00B56FE8" w:rsidRDefault="00B56FE8" w:rsidP="00B56FE8">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796102499"/>
            <w14:checkbox>
              <w14:checked w14:val="1"/>
              <w14:checkedState w14:val="2612" w14:font="MS Gothic"/>
              <w14:uncheckedState w14:val="2610" w14:font="MS Gothic"/>
            </w14:checkbox>
          </w:sdtPr>
          <w:sdtContent>
            <w:tc>
              <w:tcPr>
                <w:tcW w:w="898" w:type="dxa"/>
                <w:gridSpan w:val="3"/>
                <w:shd w:val="clear" w:color="auto" w:fill="auto"/>
                <w:vAlign w:val="center"/>
              </w:tcPr>
              <w:p w:rsidR="00B56FE8" w:rsidRDefault="00B21F1C" w:rsidP="00B56FE8">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04641517"/>
            <w14:checkbox>
              <w14:checked w14:val="0"/>
              <w14:checkedState w14:val="2612" w14:font="MS Gothic"/>
              <w14:uncheckedState w14:val="2610" w14:font="MS Gothic"/>
            </w14:checkbox>
          </w:sdtPr>
          <w:sdtContent>
            <w:tc>
              <w:tcPr>
                <w:tcW w:w="912" w:type="dxa"/>
                <w:gridSpan w:val="2"/>
                <w:tcBorders>
                  <w:right w:val="single" w:sz="18" w:space="0" w:color="000000"/>
                </w:tcBorders>
                <w:shd w:val="clear" w:color="auto" w:fill="auto"/>
                <w:vAlign w:val="center"/>
              </w:tcPr>
              <w:p w:rsidR="00B56FE8" w:rsidRDefault="00B56FE8" w:rsidP="00B56FE8">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B56FE8" w:rsidTr="002C7D11">
        <w:trPr>
          <w:trHeight w:val="415"/>
        </w:trPr>
        <w:tc>
          <w:tcPr>
            <w:tcW w:w="4841" w:type="dxa"/>
            <w:gridSpan w:val="10"/>
            <w:tcBorders>
              <w:left w:val="single" w:sz="18" w:space="0" w:color="000000"/>
              <w:right w:val="single" w:sz="4" w:space="0" w:color="000000"/>
            </w:tcBorders>
            <w:vAlign w:val="center"/>
          </w:tcPr>
          <w:p w:rsidR="00B56FE8" w:rsidRPr="004B5973" w:rsidRDefault="00B56FE8" w:rsidP="00B56FE8">
            <w:pPr>
              <w:spacing w:after="0" w:line="240" w:lineRule="auto"/>
              <w:rPr>
                <w:rFonts w:ascii="Arial" w:hAnsi="Arial" w:cs="Arial"/>
              </w:rPr>
            </w:pPr>
            <w:bookmarkStart w:id="0" w:name="_heading=h.gjdgxs" w:colFirst="0" w:colLast="0"/>
            <w:bookmarkEnd w:id="0"/>
            <w:r w:rsidRPr="004B5973">
              <w:rPr>
                <w:rFonts w:ascii="Arial" w:hAnsi="Arial" w:cs="Arial"/>
              </w:rPr>
              <w:t xml:space="preserve">Schools must ensure that staff members and parents/carers understand that they will need to be ready and willing to </w:t>
            </w:r>
            <w:hyperlink r:id="rId20" w:history="1">
              <w:r w:rsidRPr="004B5973">
                <w:rPr>
                  <w:rStyle w:val="Hyperlink"/>
                  <w:rFonts w:ascii="Arial" w:hAnsi="Arial" w:cs="Arial"/>
                </w:rPr>
                <w:t>book a test</w:t>
              </w:r>
            </w:hyperlink>
            <w:r w:rsidRPr="004B5973">
              <w:rPr>
                <w:rFonts w:ascii="Arial" w:hAnsi="Arial" w:cs="Arial"/>
              </w:rPr>
              <w:t xml:space="preserve"> if they are displaying symptoms. The main symptoms are a high temperature, a new continuous cough and/or a loss or change to your sense of smell or taste. Staff and pupils must not come into the school if they have symptoms, and </w:t>
            </w:r>
            <w:proofErr w:type="gramStart"/>
            <w:r w:rsidRPr="004B5973">
              <w:rPr>
                <w:rFonts w:ascii="Arial" w:hAnsi="Arial" w:cs="Arial"/>
              </w:rPr>
              <w:t>must be sent</w:t>
            </w:r>
            <w:proofErr w:type="gramEnd"/>
            <w:r w:rsidRPr="004B5973">
              <w:rPr>
                <w:rFonts w:ascii="Arial" w:hAnsi="Arial" w:cs="Arial"/>
              </w:rPr>
              <w:t xml:space="preserve"> home to self-isolate if they develop them in school. All children can be tested if they have symptoms, including children under 5, but children aged 11 and under will need to be helped by their parents or carers if using a home testing kit</w:t>
            </w:r>
          </w:p>
        </w:tc>
        <w:tc>
          <w:tcPr>
            <w:tcW w:w="2229" w:type="dxa"/>
            <w:gridSpan w:val="4"/>
            <w:tcBorders>
              <w:left w:val="single" w:sz="4" w:space="0" w:color="000000"/>
            </w:tcBorders>
            <w:vAlign w:val="center"/>
          </w:tcPr>
          <w:p w:rsidR="00B56FE8" w:rsidRPr="004B5973" w:rsidRDefault="00B56FE8" w:rsidP="00B56FE8">
            <w:pPr>
              <w:spacing w:after="0" w:line="240" w:lineRule="auto"/>
              <w:rPr>
                <w:rFonts w:ascii="Arial" w:hAnsi="Arial" w:cs="Arial"/>
              </w:rPr>
            </w:pPr>
            <w:r w:rsidRPr="004B5973">
              <w:rPr>
                <w:rFonts w:ascii="Arial" w:hAnsi="Arial" w:cs="Arial"/>
              </w:rPr>
              <w:t xml:space="preserve">The advice service (or PHE local health protection team if escalated) will provide definitive advice on who </w:t>
            </w:r>
            <w:proofErr w:type="gramStart"/>
            <w:r w:rsidRPr="004B5973">
              <w:rPr>
                <w:rFonts w:ascii="Arial" w:hAnsi="Arial" w:cs="Arial"/>
              </w:rPr>
              <w:t>must be sent</w:t>
            </w:r>
            <w:proofErr w:type="gramEnd"/>
            <w:r w:rsidRPr="004B5973">
              <w:rPr>
                <w:rFonts w:ascii="Arial" w:hAnsi="Arial" w:cs="Arial"/>
              </w:rPr>
              <w:t xml:space="preserve"> home. A template letter will be provided to schools, on the advice of the health protection team, to send to parents and staff if needed</w:t>
            </w:r>
          </w:p>
        </w:tc>
        <w:sdt>
          <w:sdtPr>
            <w:rPr>
              <w:rFonts w:ascii="Arial" w:hAnsi="Arial" w:cs="Arial"/>
              <w:b/>
              <w:sz w:val="24"/>
              <w:szCs w:val="24"/>
            </w:rPr>
            <w:id w:val="-1484540809"/>
            <w14:checkbox>
              <w14:checked w14:val="0"/>
              <w14:checkedState w14:val="2612" w14:font="MS Gothic"/>
              <w14:uncheckedState w14:val="2610" w14:font="MS Gothic"/>
            </w14:checkbox>
          </w:sdtPr>
          <w:sdtContent>
            <w:tc>
              <w:tcPr>
                <w:tcW w:w="899" w:type="dxa"/>
                <w:gridSpan w:val="2"/>
                <w:shd w:val="clear" w:color="auto" w:fill="auto"/>
                <w:vAlign w:val="center"/>
              </w:tcPr>
              <w:p w:rsidR="00B56FE8" w:rsidRDefault="00B56FE8" w:rsidP="00B56FE8">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01951419"/>
            <w14:checkbox>
              <w14:checked w14:val="1"/>
              <w14:checkedState w14:val="2612" w14:font="MS Gothic"/>
              <w14:uncheckedState w14:val="2610" w14:font="MS Gothic"/>
            </w14:checkbox>
          </w:sdtPr>
          <w:sdtContent>
            <w:tc>
              <w:tcPr>
                <w:tcW w:w="898" w:type="dxa"/>
                <w:gridSpan w:val="3"/>
                <w:shd w:val="clear" w:color="auto" w:fill="auto"/>
                <w:vAlign w:val="center"/>
              </w:tcPr>
              <w:p w:rsidR="00B56FE8" w:rsidRDefault="00B21F1C" w:rsidP="00B56FE8">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95536508"/>
            <w14:checkbox>
              <w14:checked w14:val="0"/>
              <w14:checkedState w14:val="2612" w14:font="MS Gothic"/>
              <w14:uncheckedState w14:val="2610" w14:font="MS Gothic"/>
            </w14:checkbox>
          </w:sdtPr>
          <w:sdtContent>
            <w:tc>
              <w:tcPr>
                <w:tcW w:w="912" w:type="dxa"/>
                <w:gridSpan w:val="2"/>
                <w:tcBorders>
                  <w:right w:val="single" w:sz="18" w:space="0" w:color="000000"/>
                </w:tcBorders>
                <w:shd w:val="clear" w:color="auto" w:fill="auto"/>
                <w:vAlign w:val="center"/>
              </w:tcPr>
              <w:p w:rsidR="00B56FE8" w:rsidRDefault="00B56FE8" w:rsidP="00B56FE8">
                <w:pPr>
                  <w:spacing w:after="0" w:line="240" w:lineRule="auto"/>
                  <w:jc w:val="center"/>
                  <w:rPr>
                    <w:rFonts w:ascii="Arial" w:hAnsi="Arial" w:cs="Arial"/>
                    <w:b/>
                    <w:sz w:val="24"/>
                    <w:szCs w:val="24"/>
                  </w:rPr>
                </w:pPr>
                <w:r>
                  <w:rPr>
                    <w:rFonts w:ascii="MS Gothic" w:eastAsia="MS Gothic" w:hAnsi="MS Gothic" w:cs="Arial" w:hint="eastAsia"/>
                    <w:b/>
                    <w:sz w:val="24"/>
                    <w:szCs w:val="24"/>
                  </w:rPr>
                  <w:t>☐</w:t>
                </w:r>
              </w:p>
            </w:tc>
          </w:sdtContent>
        </w:sdt>
      </w:tr>
      <w:tr w:rsidR="00E531B2" w:rsidTr="002C7D11">
        <w:trPr>
          <w:trHeight w:val="415"/>
        </w:trPr>
        <w:tc>
          <w:tcPr>
            <w:tcW w:w="4841" w:type="dxa"/>
            <w:gridSpan w:val="10"/>
            <w:tcBorders>
              <w:left w:val="single" w:sz="18" w:space="0" w:color="000000"/>
              <w:righ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Pupils, staff and other adults should follow public health advice on when to self-isolate and what to do</w:t>
            </w:r>
          </w:p>
        </w:tc>
        <w:tc>
          <w:tcPr>
            <w:tcW w:w="2229" w:type="dxa"/>
            <w:gridSpan w:val="4"/>
            <w:tcBorders>
              <w:left w:val="single" w:sz="4" w:space="0" w:color="000000"/>
            </w:tcBorders>
            <w:vAlign w:val="center"/>
          </w:tcPr>
          <w:p w:rsidR="00E531B2" w:rsidRDefault="00E531B2" w:rsidP="00E531B2">
            <w:pPr>
              <w:spacing w:after="0" w:line="240" w:lineRule="auto"/>
              <w:rPr>
                <w:rFonts w:ascii="Arial" w:eastAsia="Arial" w:hAnsi="Arial" w:cs="Arial"/>
              </w:rPr>
            </w:pPr>
            <w:hyperlink r:id="rId21">
              <w:r>
                <w:rPr>
                  <w:rFonts w:ascii="Arial" w:eastAsia="Arial" w:hAnsi="Arial" w:cs="Arial"/>
                  <w:color w:val="0000FF"/>
                  <w:u w:val="single"/>
                </w:rPr>
                <w:t>When to self-isolate and what to do - Coronavirus (COVID-19)</w:t>
              </w:r>
            </w:hyperlink>
          </w:p>
        </w:tc>
        <w:tc>
          <w:tcPr>
            <w:tcW w:w="899" w:type="dxa"/>
            <w:gridSpan w:val="2"/>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E531B2" w:rsidRDefault="00E531B2" w:rsidP="00E531B2">
            <w:pPr>
              <w:spacing w:after="0" w:line="240" w:lineRule="auto"/>
              <w:jc w:val="center"/>
              <w:rPr>
                <w:rFonts w:ascii="Arial" w:eastAsia="Arial" w:hAnsi="Arial" w:cs="Arial"/>
                <w:b/>
                <w:sz w:val="24"/>
                <w:szCs w:val="24"/>
              </w:rPr>
            </w:pPr>
            <w:sdt>
              <w:sdtPr>
                <w:tag w:val="goog_rdk_39"/>
                <w:id w:val="-1828891244"/>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9779" w:type="dxa"/>
            <w:gridSpan w:val="21"/>
            <w:tcBorders>
              <w:left w:val="single" w:sz="18" w:space="0" w:color="000000"/>
              <w:right w:val="single" w:sz="18" w:space="0" w:color="000000"/>
            </w:tcBorders>
            <w:vAlign w:val="center"/>
          </w:tcPr>
          <w:p w:rsidR="00E531B2" w:rsidRDefault="00E531B2" w:rsidP="00E531B2">
            <w:pPr>
              <w:spacing w:after="0" w:line="240" w:lineRule="auto"/>
              <w:rPr>
                <w:rFonts w:ascii="Arial" w:eastAsia="Arial" w:hAnsi="Arial" w:cs="Arial"/>
                <w:b/>
                <w:color w:val="FF0000"/>
              </w:rPr>
            </w:pPr>
          </w:p>
          <w:p w:rsidR="00E531B2" w:rsidRDefault="00E531B2" w:rsidP="00E531B2">
            <w:pPr>
              <w:spacing w:after="0" w:line="240" w:lineRule="auto"/>
              <w:rPr>
                <w:rFonts w:ascii="Arial" w:eastAsia="Arial" w:hAnsi="Arial" w:cs="Arial"/>
                <w:b/>
                <w:color w:val="FF0000"/>
              </w:rPr>
            </w:pPr>
            <w:r>
              <w:rPr>
                <w:rFonts w:ascii="Arial" w:eastAsia="Arial" w:hAnsi="Arial" w:cs="Arial"/>
                <w:b/>
                <w:color w:val="FF0000"/>
              </w:rPr>
              <w:t xml:space="preserve">Inadequate Hand Washing/Personal Hygiene </w:t>
            </w:r>
          </w:p>
          <w:p w:rsidR="00E531B2" w:rsidRDefault="00E531B2" w:rsidP="00E531B2">
            <w:pPr>
              <w:spacing w:after="0" w:line="240" w:lineRule="auto"/>
              <w:rPr>
                <w:rFonts w:ascii="Arial" w:eastAsia="Arial" w:hAnsi="Arial" w:cs="Arial"/>
                <w:b/>
                <w:sz w:val="24"/>
                <w:szCs w:val="24"/>
              </w:rPr>
            </w:pPr>
          </w:p>
        </w:tc>
      </w:tr>
      <w:tr w:rsidR="00E531B2" w:rsidTr="002C7D11">
        <w:trPr>
          <w:trHeight w:val="50"/>
        </w:trPr>
        <w:tc>
          <w:tcPr>
            <w:tcW w:w="4841" w:type="dxa"/>
            <w:gridSpan w:val="10"/>
            <w:tcBorders>
              <w:left w:val="single" w:sz="18" w:space="0" w:color="000000"/>
              <w:righ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Staff/pupils/cleaners/contractors etc. will be reminded to clean their hands regularly, including;</w:t>
            </w:r>
          </w:p>
          <w:p w:rsidR="00E531B2" w:rsidRDefault="00E531B2" w:rsidP="00E531B2">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when they arrive at the school </w:t>
            </w:r>
          </w:p>
          <w:p w:rsidR="00E531B2" w:rsidRDefault="00E531B2" w:rsidP="00E531B2">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when they return from breaks </w:t>
            </w:r>
          </w:p>
          <w:p w:rsidR="00E531B2" w:rsidRDefault="00E531B2" w:rsidP="00E531B2">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when they change rooms </w:t>
            </w:r>
          </w:p>
          <w:p w:rsidR="00E531B2" w:rsidRDefault="00E531B2" w:rsidP="00E531B2">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before and after eating</w:t>
            </w:r>
          </w:p>
        </w:tc>
        <w:tc>
          <w:tcPr>
            <w:tcW w:w="2229" w:type="dxa"/>
            <w:gridSpan w:val="4"/>
            <w:tcBorders>
              <w:lef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Ensure that staff have sufficient time to wash their hands regularly, as frequently as pupils</w:t>
            </w:r>
          </w:p>
          <w:p w:rsidR="00E531B2" w:rsidRDefault="00E531B2" w:rsidP="00E531B2">
            <w:pPr>
              <w:spacing w:after="0" w:line="240" w:lineRule="auto"/>
              <w:rPr>
                <w:rFonts w:ascii="Arial" w:eastAsia="Arial" w:hAnsi="Arial" w:cs="Arial"/>
              </w:rPr>
            </w:pPr>
          </w:p>
          <w:p w:rsidR="00E531B2" w:rsidRDefault="00E531B2" w:rsidP="00E531B2">
            <w:pPr>
              <w:spacing w:after="0" w:line="240" w:lineRule="auto"/>
              <w:rPr>
                <w:rFonts w:ascii="Arial" w:eastAsia="Arial" w:hAnsi="Arial" w:cs="Arial"/>
              </w:rPr>
            </w:pPr>
            <w:r>
              <w:rPr>
                <w:rFonts w:ascii="Arial" w:eastAsia="Arial" w:hAnsi="Arial" w:cs="Arial"/>
              </w:rPr>
              <w:t>All people on site sanitise when coming into the building</w:t>
            </w:r>
          </w:p>
        </w:tc>
        <w:tc>
          <w:tcPr>
            <w:tcW w:w="899" w:type="dxa"/>
            <w:gridSpan w:val="2"/>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E531B2" w:rsidRDefault="00E531B2" w:rsidP="00E531B2">
            <w:pPr>
              <w:spacing w:after="0" w:line="240" w:lineRule="auto"/>
              <w:jc w:val="center"/>
              <w:rPr>
                <w:rFonts w:ascii="Arial" w:eastAsia="Arial" w:hAnsi="Arial" w:cs="Arial"/>
                <w:b/>
                <w:sz w:val="24"/>
                <w:szCs w:val="24"/>
              </w:rPr>
            </w:pPr>
            <w:sdt>
              <w:sdtPr>
                <w:tag w:val="goog_rdk_40"/>
                <w:id w:val="1585186341"/>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4841" w:type="dxa"/>
            <w:gridSpan w:val="10"/>
            <w:tcBorders>
              <w:left w:val="single" w:sz="18" w:space="0" w:color="000000"/>
              <w:right w:val="single" w:sz="4" w:space="0" w:color="000000"/>
            </w:tcBorders>
            <w:shd w:val="clear" w:color="auto" w:fill="4A86E8"/>
            <w:vAlign w:val="center"/>
          </w:tcPr>
          <w:p w:rsidR="00E531B2" w:rsidRDefault="00E531B2" w:rsidP="00E531B2">
            <w:pPr>
              <w:spacing w:after="0" w:line="240" w:lineRule="auto"/>
              <w:rPr>
                <w:rFonts w:ascii="Arial" w:eastAsia="Arial" w:hAnsi="Arial" w:cs="Arial"/>
              </w:rPr>
            </w:pPr>
            <w:r>
              <w:rPr>
                <w:rFonts w:ascii="Arial" w:eastAsia="Arial" w:hAnsi="Arial" w:cs="Arial"/>
              </w:rPr>
              <w:t>Consideration given to how often pupils and staff will need to wash their hands and incorporated time for this is in timetables or lesson plans</w:t>
            </w:r>
          </w:p>
        </w:tc>
        <w:tc>
          <w:tcPr>
            <w:tcW w:w="2229" w:type="dxa"/>
            <w:gridSpan w:val="4"/>
            <w:tcBorders>
              <w:left w:val="single" w:sz="4" w:space="0" w:color="000000"/>
            </w:tcBorders>
            <w:shd w:val="clear" w:color="auto" w:fill="4A86E8"/>
            <w:vAlign w:val="center"/>
          </w:tcPr>
          <w:p w:rsidR="00E531B2" w:rsidRDefault="00E531B2" w:rsidP="00E531B2">
            <w:pPr>
              <w:spacing w:after="0" w:line="240" w:lineRule="auto"/>
              <w:rPr>
                <w:rFonts w:ascii="Arial" w:eastAsia="Arial" w:hAnsi="Arial" w:cs="Arial"/>
              </w:rPr>
            </w:pPr>
          </w:p>
          <w:p w:rsidR="00E531B2" w:rsidRDefault="00E531B2" w:rsidP="00E531B2">
            <w:pPr>
              <w:spacing w:after="0" w:line="240" w:lineRule="auto"/>
              <w:rPr>
                <w:rFonts w:ascii="Arial" w:eastAsia="Arial" w:hAnsi="Arial" w:cs="Arial"/>
              </w:rPr>
            </w:pPr>
          </w:p>
        </w:tc>
        <w:tc>
          <w:tcPr>
            <w:tcW w:w="899" w:type="dxa"/>
            <w:gridSpan w:val="2"/>
            <w:shd w:val="clear" w:color="auto" w:fill="4A86E8"/>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4A86E8"/>
            <w:vAlign w:val="center"/>
          </w:tcPr>
          <w:p w:rsidR="00E531B2" w:rsidRDefault="00E531B2" w:rsidP="00E531B2">
            <w:pPr>
              <w:spacing w:after="0" w:line="240" w:lineRule="auto"/>
              <w:jc w:val="center"/>
              <w:rPr>
                <w:rFonts w:ascii="Arial" w:eastAsia="Arial" w:hAnsi="Arial" w:cs="Arial"/>
                <w:b/>
                <w:sz w:val="24"/>
                <w:szCs w:val="24"/>
              </w:rPr>
            </w:pPr>
            <w:sdt>
              <w:sdtPr>
                <w:tag w:val="goog_rdk_41"/>
                <w:id w:val="337738163"/>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4A86E8"/>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4841" w:type="dxa"/>
            <w:gridSpan w:val="10"/>
            <w:tcBorders>
              <w:left w:val="single" w:sz="18" w:space="0" w:color="000000"/>
              <w:righ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Staff working with pupils who spit uncontrollably may want more opportunities to wash their hands than other staff</w:t>
            </w:r>
          </w:p>
        </w:tc>
        <w:tc>
          <w:tcPr>
            <w:tcW w:w="2229" w:type="dxa"/>
            <w:gridSpan w:val="4"/>
            <w:tcBorders>
              <w:lef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N/A</w:t>
            </w:r>
          </w:p>
        </w:tc>
        <w:tc>
          <w:tcPr>
            <w:tcW w:w="899" w:type="dxa"/>
            <w:gridSpan w:val="2"/>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E531B2" w:rsidRDefault="00E531B2" w:rsidP="00E531B2">
            <w:pPr>
              <w:spacing w:after="0" w:line="240" w:lineRule="auto"/>
              <w:jc w:val="center"/>
              <w:rPr>
                <w:rFonts w:ascii="Arial" w:eastAsia="Arial" w:hAnsi="Arial" w:cs="Arial"/>
                <w:b/>
                <w:sz w:val="24"/>
                <w:szCs w:val="24"/>
              </w:rPr>
            </w:pPr>
            <w:sdt>
              <w:sdtPr>
                <w:tag w:val="goog_rdk_42"/>
                <w:id w:val="735282748"/>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4841" w:type="dxa"/>
            <w:gridSpan w:val="10"/>
            <w:tcBorders>
              <w:left w:val="single" w:sz="18" w:space="0" w:color="000000"/>
              <w:righ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 xml:space="preserve">Pupils who use saliva as a sensory stimulant or who struggle with ‘catch it, bin it, kill it’ may </w:t>
            </w:r>
            <w:r>
              <w:rPr>
                <w:rFonts w:ascii="Arial" w:eastAsia="Arial" w:hAnsi="Arial" w:cs="Arial"/>
              </w:rPr>
              <w:lastRenderedPageBreak/>
              <w:t>also need more opportunities to wash their hands and this has been considered</w:t>
            </w:r>
          </w:p>
        </w:tc>
        <w:tc>
          <w:tcPr>
            <w:tcW w:w="2229" w:type="dxa"/>
            <w:gridSpan w:val="4"/>
            <w:tcBorders>
              <w:lef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lastRenderedPageBreak/>
              <w:t>N/A</w:t>
            </w:r>
          </w:p>
        </w:tc>
        <w:tc>
          <w:tcPr>
            <w:tcW w:w="899" w:type="dxa"/>
            <w:gridSpan w:val="2"/>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E531B2" w:rsidRDefault="00E531B2" w:rsidP="00E531B2">
            <w:pPr>
              <w:spacing w:after="0" w:line="240" w:lineRule="auto"/>
              <w:jc w:val="center"/>
              <w:rPr>
                <w:rFonts w:ascii="Arial" w:eastAsia="Arial" w:hAnsi="Arial" w:cs="Arial"/>
                <w:b/>
                <w:sz w:val="24"/>
                <w:szCs w:val="24"/>
              </w:rPr>
            </w:pPr>
            <w:sdt>
              <w:sdtPr>
                <w:tag w:val="goog_rdk_43"/>
                <w:id w:val="127051228"/>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4841" w:type="dxa"/>
            <w:gridSpan w:val="10"/>
            <w:tcBorders>
              <w:left w:val="single" w:sz="18" w:space="0" w:color="000000"/>
              <w:righ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Help given to pupils with complex needs to clean their hands properly</w:t>
            </w:r>
          </w:p>
        </w:tc>
        <w:tc>
          <w:tcPr>
            <w:tcW w:w="2229" w:type="dxa"/>
            <w:gridSpan w:val="4"/>
            <w:tcBorders>
              <w:lef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1:1 staff aware and support with PPE if needed</w:t>
            </w:r>
          </w:p>
        </w:tc>
        <w:tc>
          <w:tcPr>
            <w:tcW w:w="899" w:type="dxa"/>
            <w:gridSpan w:val="2"/>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E531B2" w:rsidRDefault="00E531B2" w:rsidP="00E531B2">
            <w:pPr>
              <w:spacing w:after="0" w:line="240" w:lineRule="auto"/>
              <w:jc w:val="center"/>
              <w:rPr>
                <w:rFonts w:ascii="Arial" w:eastAsia="Arial" w:hAnsi="Arial" w:cs="Arial"/>
                <w:b/>
                <w:sz w:val="24"/>
                <w:szCs w:val="24"/>
              </w:rPr>
            </w:pPr>
            <w:sdt>
              <w:sdtPr>
                <w:tag w:val="goog_rdk_44"/>
                <w:id w:val="1202364724"/>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4841" w:type="dxa"/>
            <w:gridSpan w:val="10"/>
            <w:tcBorders>
              <w:left w:val="single" w:sz="18" w:space="0" w:color="000000"/>
              <w:righ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Risk assessments for pupils with complex needs that may struggle to maintain as good respiratory hygiene as their peers, for example those who spit uncontrollably or use saliva as a sensory stimulant, have been updated in order to support these pupils and the staff working with them</w:t>
            </w:r>
          </w:p>
        </w:tc>
        <w:tc>
          <w:tcPr>
            <w:tcW w:w="2229" w:type="dxa"/>
            <w:gridSpan w:val="4"/>
            <w:tcBorders>
              <w:lef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N/A</w:t>
            </w:r>
          </w:p>
        </w:tc>
        <w:tc>
          <w:tcPr>
            <w:tcW w:w="899" w:type="dxa"/>
            <w:gridSpan w:val="2"/>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E531B2" w:rsidRDefault="00E531B2" w:rsidP="00E531B2">
            <w:pPr>
              <w:spacing w:after="0" w:line="240" w:lineRule="auto"/>
              <w:jc w:val="center"/>
              <w:rPr>
                <w:rFonts w:ascii="Arial" w:eastAsia="Arial" w:hAnsi="Arial" w:cs="Arial"/>
                <w:b/>
                <w:sz w:val="24"/>
                <w:szCs w:val="24"/>
              </w:rPr>
            </w:pPr>
            <w:sdt>
              <w:sdtPr>
                <w:tag w:val="goog_rdk_45"/>
                <w:id w:val="-1379776954"/>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4841" w:type="dxa"/>
            <w:gridSpan w:val="10"/>
            <w:tcBorders>
              <w:left w:val="single" w:sz="18" w:space="0" w:color="000000"/>
              <w:right w:val="single" w:sz="4" w:space="0" w:color="000000"/>
            </w:tcBorders>
            <w:shd w:val="clear" w:color="auto" w:fill="4A86E8"/>
            <w:vAlign w:val="center"/>
          </w:tcPr>
          <w:p w:rsidR="00E531B2" w:rsidRDefault="00E531B2" w:rsidP="00E531B2">
            <w:pPr>
              <w:spacing w:after="0" w:line="240" w:lineRule="auto"/>
              <w:rPr>
                <w:rFonts w:ascii="Arial" w:eastAsia="Arial" w:hAnsi="Arial" w:cs="Arial"/>
              </w:rPr>
            </w:pPr>
            <w:r>
              <w:rPr>
                <w:rFonts w:ascii="Arial" w:eastAsia="Arial" w:hAnsi="Arial" w:cs="Arial"/>
              </w:rPr>
              <w:t>Hands are washed with liquid soap &amp; water for a minimum of 20 seconds</w:t>
            </w:r>
          </w:p>
        </w:tc>
        <w:tc>
          <w:tcPr>
            <w:tcW w:w="2229" w:type="dxa"/>
            <w:gridSpan w:val="4"/>
            <w:tcBorders>
              <w:left w:val="single" w:sz="4" w:space="0" w:color="000000"/>
            </w:tcBorders>
            <w:shd w:val="clear" w:color="auto" w:fill="4A86E8"/>
            <w:vAlign w:val="center"/>
          </w:tcPr>
          <w:p w:rsidR="00E531B2" w:rsidRDefault="00E531B2" w:rsidP="00E531B2">
            <w:pPr>
              <w:spacing w:after="0" w:line="240" w:lineRule="auto"/>
              <w:rPr>
                <w:rFonts w:ascii="Arial" w:eastAsia="Arial" w:hAnsi="Arial" w:cs="Arial"/>
              </w:rPr>
            </w:pPr>
          </w:p>
          <w:p w:rsidR="00E531B2" w:rsidRDefault="00E531B2" w:rsidP="00E531B2">
            <w:pPr>
              <w:spacing w:after="0" w:line="240" w:lineRule="auto"/>
              <w:rPr>
                <w:rFonts w:ascii="Arial" w:eastAsia="Arial" w:hAnsi="Arial" w:cs="Arial"/>
              </w:rPr>
            </w:pPr>
            <w:r>
              <w:rPr>
                <w:rFonts w:ascii="Arial" w:eastAsia="Arial" w:hAnsi="Arial" w:cs="Arial"/>
              </w:rPr>
              <w:t>All children to do this on arrival, after breaks and before lunch</w:t>
            </w:r>
          </w:p>
        </w:tc>
        <w:tc>
          <w:tcPr>
            <w:tcW w:w="899" w:type="dxa"/>
            <w:gridSpan w:val="2"/>
            <w:shd w:val="clear" w:color="auto" w:fill="4A86E8"/>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4A86E8"/>
            <w:vAlign w:val="center"/>
          </w:tcPr>
          <w:p w:rsidR="00E531B2" w:rsidRDefault="00E531B2" w:rsidP="00E531B2">
            <w:pPr>
              <w:spacing w:after="0" w:line="240" w:lineRule="auto"/>
              <w:jc w:val="center"/>
              <w:rPr>
                <w:rFonts w:ascii="Arial" w:eastAsia="Arial" w:hAnsi="Arial" w:cs="Arial"/>
                <w:b/>
                <w:sz w:val="24"/>
                <w:szCs w:val="24"/>
              </w:rPr>
            </w:pPr>
            <w:sdt>
              <w:sdtPr>
                <w:tag w:val="goog_rdk_46"/>
                <w:id w:val="951289070"/>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4A86E8"/>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4841" w:type="dxa"/>
            <w:gridSpan w:val="10"/>
            <w:tcBorders>
              <w:left w:val="single" w:sz="18" w:space="0" w:color="000000"/>
              <w:righ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The school has considered whether they have enough hand washing or hand sanitiser ‘stations’ available so that all pupils and staff can clean their hands regularly</w:t>
            </w:r>
          </w:p>
        </w:tc>
        <w:tc>
          <w:tcPr>
            <w:tcW w:w="2229" w:type="dxa"/>
            <w:gridSpan w:val="4"/>
            <w:tcBorders>
              <w:lef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Site manager checks regularly</w:t>
            </w:r>
          </w:p>
        </w:tc>
        <w:tc>
          <w:tcPr>
            <w:tcW w:w="899" w:type="dxa"/>
            <w:gridSpan w:val="2"/>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E531B2" w:rsidRDefault="00E531B2" w:rsidP="00E531B2">
            <w:pPr>
              <w:spacing w:after="0" w:line="240" w:lineRule="auto"/>
              <w:jc w:val="center"/>
              <w:rPr>
                <w:rFonts w:ascii="Arial" w:eastAsia="Arial" w:hAnsi="Arial" w:cs="Arial"/>
                <w:b/>
                <w:sz w:val="24"/>
                <w:szCs w:val="24"/>
              </w:rPr>
            </w:pPr>
            <w:sdt>
              <w:sdtPr>
                <w:tag w:val="goog_rdk_47"/>
                <w:id w:val="-254667190"/>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4841" w:type="dxa"/>
            <w:gridSpan w:val="10"/>
            <w:tcBorders>
              <w:left w:val="single" w:sz="18" w:space="0" w:color="000000"/>
              <w:righ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 xml:space="preserve">Alcohol based hand cleansers/gels </w:t>
            </w:r>
            <w:proofErr w:type="gramStart"/>
            <w:r>
              <w:rPr>
                <w:rFonts w:ascii="Arial" w:eastAsia="Arial" w:hAnsi="Arial" w:cs="Arial"/>
              </w:rPr>
              <w:t>can only be used</w:t>
            </w:r>
            <w:proofErr w:type="gramEnd"/>
            <w:r>
              <w:rPr>
                <w:rFonts w:ascii="Arial" w:eastAsia="Arial" w:hAnsi="Arial" w:cs="Arial"/>
              </w:rPr>
              <w:t xml:space="preserve"> if soap and water are not available, but is not a substitute for hand washing. Such gels MUST ONLY BE USED UNDER CLOSE SUPERVISION. In normal circumstances pupils should not be using alcohol based hand cleansers because of the risk of ingestion</w:t>
            </w:r>
          </w:p>
        </w:tc>
        <w:tc>
          <w:tcPr>
            <w:tcW w:w="2229" w:type="dxa"/>
            <w:gridSpan w:val="4"/>
            <w:tcBorders>
              <w:lef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Skin friendly cleaning wipes can be used as an alternative</w:t>
            </w:r>
          </w:p>
        </w:tc>
        <w:tc>
          <w:tcPr>
            <w:tcW w:w="899" w:type="dxa"/>
            <w:gridSpan w:val="2"/>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E531B2" w:rsidRDefault="00E531B2" w:rsidP="00E531B2">
            <w:pPr>
              <w:spacing w:after="0" w:line="240" w:lineRule="auto"/>
              <w:jc w:val="center"/>
              <w:rPr>
                <w:rFonts w:ascii="Arial" w:eastAsia="Arial" w:hAnsi="Arial" w:cs="Arial"/>
                <w:b/>
                <w:sz w:val="24"/>
                <w:szCs w:val="24"/>
              </w:rPr>
            </w:pPr>
            <w:sdt>
              <w:sdtPr>
                <w:tag w:val="goog_rdk_48"/>
                <w:id w:val="1490203701"/>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4841" w:type="dxa"/>
            <w:gridSpan w:val="10"/>
            <w:tcBorders>
              <w:left w:val="single" w:sz="18" w:space="0" w:color="000000"/>
              <w:right w:val="single" w:sz="4" w:space="0" w:color="000000"/>
            </w:tcBorders>
            <w:vAlign w:val="center"/>
          </w:tcPr>
          <w:p w:rsidR="00E531B2" w:rsidRDefault="00E531B2" w:rsidP="00E531B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School has embedded hand washing routines into school culture, supported by behaviour expectations to help ensure younger pupils and those with complex needs understand the need to follow them </w:t>
            </w:r>
          </w:p>
        </w:tc>
        <w:tc>
          <w:tcPr>
            <w:tcW w:w="2229" w:type="dxa"/>
            <w:gridSpan w:val="4"/>
            <w:tcBorders>
              <w:lef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 xml:space="preserve">Agreed at staff meeting. Spot checked by head. </w:t>
            </w:r>
          </w:p>
        </w:tc>
        <w:tc>
          <w:tcPr>
            <w:tcW w:w="899" w:type="dxa"/>
            <w:gridSpan w:val="2"/>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E531B2" w:rsidRDefault="00E531B2" w:rsidP="00E531B2">
            <w:pPr>
              <w:spacing w:after="0" w:line="240" w:lineRule="auto"/>
              <w:jc w:val="center"/>
              <w:rPr>
                <w:rFonts w:ascii="Arial" w:eastAsia="Arial" w:hAnsi="Arial" w:cs="Arial"/>
                <w:b/>
                <w:sz w:val="24"/>
                <w:szCs w:val="24"/>
              </w:rPr>
            </w:pPr>
            <w:sdt>
              <w:sdtPr>
                <w:tag w:val="goog_rdk_49"/>
                <w:id w:val="-1230680426"/>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4841" w:type="dxa"/>
            <w:gridSpan w:val="10"/>
            <w:tcBorders>
              <w:left w:val="single" w:sz="18" w:space="0" w:color="000000"/>
              <w:righ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The ‘catch it, bin it, kill it’ approach is very important and is promoted</w:t>
            </w:r>
          </w:p>
        </w:tc>
        <w:tc>
          <w:tcPr>
            <w:tcW w:w="2229" w:type="dxa"/>
            <w:gridSpan w:val="4"/>
            <w:tcBorders>
              <w:lef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Discussed in classes.</w:t>
            </w:r>
          </w:p>
        </w:tc>
        <w:tc>
          <w:tcPr>
            <w:tcW w:w="899" w:type="dxa"/>
            <w:gridSpan w:val="2"/>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E531B2" w:rsidRDefault="00E531B2" w:rsidP="00E531B2">
            <w:pPr>
              <w:spacing w:after="0" w:line="240" w:lineRule="auto"/>
              <w:jc w:val="center"/>
              <w:rPr>
                <w:rFonts w:ascii="Arial" w:eastAsia="Arial" w:hAnsi="Arial" w:cs="Arial"/>
                <w:b/>
                <w:sz w:val="24"/>
                <w:szCs w:val="24"/>
              </w:rPr>
            </w:pPr>
            <w:sdt>
              <w:sdtPr>
                <w:tag w:val="goog_rdk_50"/>
                <w:id w:val="330576857"/>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4841" w:type="dxa"/>
            <w:gridSpan w:val="10"/>
            <w:tcBorders>
              <w:left w:val="single" w:sz="18" w:space="0" w:color="000000"/>
              <w:righ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Disposable tissues are available in each room for both staff and pupil use</w:t>
            </w:r>
          </w:p>
        </w:tc>
        <w:tc>
          <w:tcPr>
            <w:tcW w:w="2229" w:type="dxa"/>
            <w:gridSpan w:val="4"/>
            <w:tcBorders>
              <w:lef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N/A.</w:t>
            </w:r>
          </w:p>
        </w:tc>
        <w:tc>
          <w:tcPr>
            <w:tcW w:w="899" w:type="dxa"/>
            <w:gridSpan w:val="2"/>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E531B2" w:rsidRDefault="00E531B2" w:rsidP="00E531B2">
            <w:pPr>
              <w:spacing w:after="0" w:line="240" w:lineRule="auto"/>
              <w:jc w:val="center"/>
              <w:rPr>
                <w:rFonts w:ascii="Arial" w:eastAsia="Arial" w:hAnsi="Arial" w:cs="Arial"/>
                <w:b/>
                <w:sz w:val="24"/>
                <w:szCs w:val="24"/>
              </w:rPr>
            </w:pPr>
            <w:sdt>
              <w:sdtPr>
                <w:tag w:val="goog_rdk_51"/>
                <w:id w:val="1405259518"/>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4841" w:type="dxa"/>
            <w:gridSpan w:val="10"/>
            <w:tcBorders>
              <w:left w:val="single" w:sz="18" w:space="0" w:color="000000"/>
              <w:righ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Bins (ideally lidded pedal bins) for tissues are available in each room</w:t>
            </w:r>
          </w:p>
        </w:tc>
        <w:tc>
          <w:tcPr>
            <w:tcW w:w="2229" w:type="dxa"/>
            <w:gridSpan w:val="4"/>
            <w:tcBorders>
              <w:lef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N/A</w:t>
            </w:r>
          </w:p>
        </w:tc>
        <w:tc>
          <w:tcPr>
            <w:tcW w:w="899" w:type="dxa"/>
            <w:gridSpan w:val="2"/>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E531B2" w:rsidRDefault="00E531B2" w:rsidP="00E531B2">
            <w:pPr>
              <w:spacing w:after="0" w:line="240" w:lineRule="auto"/>
              <w:jc w:val="center"/>
              <w:rPr>
                <w:rFonts w:ascii="Arial" w:eastAsia="Arial" w:hAnsi="Arial" w:cs="Arial"/>
                <w:b/>
                <w:sz w:val="24"/>
                <w:szCs w:val="24"/>
              </w:rPr>
            </w:pPr>
            <w:sdt>
              <w:sdtPr>
                <w:tag w:val="goog_rdk_52"/>
                <w:id w:val="-214351592"/>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50"/>
        </w:trPr>
        <w:tc>
          <w:tcPr>
            <w:tcW w:w="4841" w:type="dxa"/>
            <w:gridSpan w:val="10"/>
            <w:tcBorders>
              <w:left w:val="single" w:sz="18" w:space="0" w:color="000000"/>
              <w:righ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School has</w:t>
            </w:r>
            <w:r>
              <w:t xml:space="preserve"> </w:t>
            </w:r>
            <w:r>
              <w:rPr>
                <w:rFonts w:ascii="Arial" w:eastAsia="Arial" w:hAnsi="Arial" w:cs="Arial"/>
              </w:rPr>
              <w:t>embedded the ‘catch it, bin it, kill it’ approach to ensure younger pupils and those with complex needs get this right, and that all pupils understand that this is now part of how the school operates</w:t>
            </w:r>
          </w:p>
        </w:tc>
        <w:tc>
          <w:tcPr>
            <w:tcW w:w="2229" w:type="dxa"/>
            <w:gridSpan w:val="4"/>
            <w:tcBorders>
              <w:lef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 xml:space="preserve">The </w:t>
            </w:r>
            <w:hyperlink r:id="rId22">
              <w:r>
                <w:rPr>
                  <w:rFonts w:ascii="Arial" w:eastAsia="Arial" w:hAnsi="Arial" w:cs="Arial"/>
                  <w:color w:val="0000FF"/>
                  <w:u w:val="single"/>
                </w:rPr>
                <w:t>e-bug</w:t>
              </w:r>
            </w:hyperlink>
            <w:r>
              <w:rPr>
                <w:rFonts w:ascii="Arial" w:eastAsia="Arial" w:hAnsi="Arial" w:cs="Arial"/>
              </w:rPr>
              <w:t xml:space="preserve"> website contains free resources for schools, including materials to encourage good </w:t>
            </w:r>
          </w:p>
          <w:p w:rsidR="00E531B2" w:rsidRDefault="00E531B2" w:rsidP="00E531B2">
            <w:pPr>
              <w:spacing w:after="0" w:line="240" w:lineRule="auto"/>
              <w:rPr>
                <w:rFonts w:ascii="Arial" w:eastAsia="Arial" w:hAnsi="Arial" w:cs="Arial"/>
              </w:rPr>
            </w:pPr>
            <w:r>
              <w:rPr>
                <w:rFonts w:ascii="Arial" w:eastAsia="Arial" w:hAnsi="Arial" w:cs="Arial"/>
              </w:rPr>
              <w:t>hand and respiratory hygiene</w:t>
            </w:r>
          </w:p>
        </w:tc>
        <w:tc>
          <w:tcPr>
            <w:tcW w:w="899" w:type="dxa"/>
            <w:gridSpan w:val="2"/>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E531B2" w:rsidRDefault="00E531B2" w:rsidP="00E531B2">
            <w:pPr>
              <w:spacing w:after="0" w:line="240" w:lineRule="auto"/>
              <w:jc w:val="center"/>
              <w:rPr>
                <w:rFonts w:ascii="Arial" w:eastAsia="Arial" w:hAnsi="Arial" w:cs="Arial"/>
                <w:b/>
                <w:sz w:val="24"/>
                <w:szCs w:val="24"/>
              </w:rPr>
            </w:pPr>
            <w:sdt>
              <w:sdtPr>
                <w:tag w:val="goog_rdk_53"/>
                <w:id w:val="2003157800"/>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9779" w:type="dxa"/>
            <w:gridSpan w:val="21"/>
            <w:tcBorders>
              <w:left w:val="single" w:sz="18" w:space="0" w:color="000000"/>
              <w:right w:val="single" w:sz="18" w:space="0" w:color="000000"/>
            </w:tcBorders>
            <w:vAlign w:val="center"/>
          </w:tcPr>
          <w:p w:rsidR="00E531B2" w:rsidRDefault="00E531B2" w:rsidP="00E531B2">
            <w:pPr>
              <w:spacing w:after="0" w:line="240" w:lineRule="auto"/>
              <w:rPr>
                <w:rFonts w:ascii="Arial" w:eastAsia="Arial" w:hAnsi="Arial" w:cs="Arial"/>
                <w:b/>
                <w:color w:val="FF0000"/>
              </w:rPr>
            </w:pPr>
          </w:p>
          <w:p w:rsidR="00E531B2" w:rsidRDefault="00E531B2" w:rsidP="00E531B2">
            <w:pPr>
              <w:spacing w:after="0" w:line="240" w:lineRule="auto"/>
              <w:rPr>
                <w:rFonts w:ascii="Arial" w:eastAsia="Arial" w:hAnsi="Arial" w:cs="Arial"/>
                <w:b/>
                <w:color w:val="FF0000"/>
              </w:rPr>
            </w:pPr>
            <w:r>
              <w:rPr>
                <w:rFonts w:ascii="Arial" w:eastAsia="Arial" w:hAnsi="Arial" w:cs="Arial"/>
                <w:b/>
                <w:color w:val="FF0000"/>
              </w:rPr>
              <w:t>Inadequate Personal Protection &amp; PPE</w:t>
            </w:r>
          </w:p>
          <w:p w:rsidR="00E531B2" w:rsidRDefault="00E531B2" w:rsidP="00E531B2">
            <w:pPr>
              <w:spacing w:after="0" w:line="240" w:lineRule="auto"/>
              <w:rPr>
                <w:rFonts w:ascii="Arial" w:eastAsia="Arial" w:hAnsi="Arial" w:cs="Arial"/>
                <w:b/>
                <w:sz w:val="24"/>
                <w:szCs w:val="24"/>
              </w:rPr>
            </w:pPr>
          </w:p>
        </w:tc>
      </w:tr>
      <w:tr w:rsidR="00E531B2" w:rsidTr="002C7D11">
        <w:trPr>
          <w:trHeight w:val="415"/>
        </w:trPr>
        <w:tc>
          <w:tcPr>
            <w:tcW w:w="4841" w:type="dxa"/>
            <w:gridSpan w:val="10"/>
            <w:tcBorders>
              <w:left w:val="single" w:sz="18" w:space="0" w:color="000000"/>
              <w:righ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highlight w:val="yellow"/>
              </w:rPr>
              <w:t>Face coverings are worn in enclosed and crowded spaces where you may come into contact with people you don’t normally meet</w:t>
            </w:r>
          </w:p>
        </w:tc>
        <w:tc>
          <w:tcPr>
            <w:tcW w:w="2229" w:type="dxa"/>
            <w:gridSpan w:val="4"/>
            <w:tcBorders>
              <w:lef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Close contact with visitors, masks on.</w:t>
            </w:r>
          </w:p>
        </w:tc>
        <w:tc>
          <w:tcPr>
            <w:tcW w:w="899" w:type="dxa"/>
            <w:gridSpan w:val="2"/>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E531B2" w:rsidRDefault="00E531B2" w:rsidP="00E531B2">
            <w:pPr>
              <w:spacing w:after="0" w:line="240" w:lineRule="auto"/>
              <w:jc w:val="center"/>
              <w:rPr>
                <w:rFonts w:ascii="Arial" w:eastAsia="Arial" w:hAnsi="Arial" w:cs="Arial"/>
                <w:b/>
                <w:sz w:val="24"/>
                <w:szCs w:val="24"/>
              </w:rPr>
            </w:pPr>
            <w:sdt>
              <w:sdtPr>
                <w:tag w:val="goog_rdk_54"/>
                <w:id w:val="819850973"/>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4841" w:type="dxa"/>
            <w:gridSpan w:val="10"/>
            <w:tcBorders>
              <w:left w:val="single" w:sz="18" w:space="0" w:color="000000"/>
              <w:right w:val="single" w:sz="4" w:space="0" w:color="000000"/>
            </w:tcBorders>
            <w:vAlign w:val="center"/>
          </w:tcPr>
          <w:p w:rsidR="00E531B2" w:rsidRDefault="00E531B2" w:rsidP="00E531B2">
            <w:pPr>
              <w:spacing w:after="0" w:line="240" w:lineRule="auto"/>
              <w:rPr>
                <w:rFonts w:ascii="Arial" w:eastAsia="Arial" w:hAnsi="Arial" w:cs="Arial"/>
                <w:highlight w:val="yellow"/>
              </w:rPr>
            </w:pPr>
            <w:r>
              <w:rPr>
                <w:rFonts w:ascii="Arial" w:eastAsia="Arial" w:hAnsi="Arial" w:cs="Arial"/>
                <w:highlight w:val="yellow"/>
              </w:rPr>
              <w:t xml:space="preserve">In case of an outbreak in school, a director of public health might advise that face coverings should temporarily be worn in communal areas </w:t>
            </w:r>
            <w:r>
              <w:rPr>
                <w:rFonts w:ascii="Arial" w:eastAsia="Arial" w:hAnsi="Arial" w:cs="Arial"/>
                <w:highlight w:val="yellow"/>
              </w:rPr>
              <w:lastRenderedPageBreak/>
              <w:t>or classrooms (by pupils, staff and visitors, unless exempt)</w:t>
            </w:r>
          </w:p>
        </w:tc>
        <w:tc>
          <w:tcPr>
            <w:tcW w:w="2229" w:type="dxa"/>
            <w:gridSpan w:val="4"/>
            <w:tcBorders>
              <w:lef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lastRenderedPageBreak/>
              <w:t>This is covered in the Outbreak Management Plan</w:t>
            </w:r>
          </w:p>
        </w:tc>
        <w:tc>
          <w:tcPr>
            <w:tcW w:w="899" w:type="dxa"/>
            <w:gridSpan w:val="2"/>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E531B2" w:rsidRDefault="00E531B2" w:rsidP="00E531B2">
            <w:pPr>
              <w:spacing w:after="0" w:line="240" w:lineRule="auto"/>
              <w:jc w:val="center"/>
              <w:rPr>
                <w:rFonts w:ascii="Arial" w:eastAsia="Arial" w:hAnsi="Arial" w:cs="Arial"/>
                <w:b/>
                <w:sz w:val="24"/>
                <w:szCs w:val="24"/>
              </w:rPr>
            </w:pPr>
            <w:sdt>
              <w:sdtPr>
                <w:tag w:val="goog_rdk_55"/>
                <w:id w:val="-28580321"/>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4841" w:type="dxa"/>
            <w:gridSpan w:val="10"/>
            <w:tcBorders>
              <w:left w:val="single" w:sz="18" w:space="0" w:color="000000"/>
              <w:righ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highlight w:val="yellow"/>
              </w:rPr>
              <w:t>In the above circumstances, transparent face coverings, which may assist communication with someone who relies on lip reading, clear sound or facial expression to communicate, can also be worn</w:t>
            </w:r>
          </w:p>
        </w:tc>
        <w:tc>
          <w:tcPr>
            <w:tcW w:w="2229" w:type="dxa"/>
            <w:gridSpan w:val="4"/>
            <w:tcBorders>
              <w:left w:val="single" w:sz="4" w:space="0" w:color="000000"/>
            </w:tcBorders>
            <w:vAlign w:val="center"/>
          </w:tcPr>
          <w:p w:rsidR="00E531B2" w:rsidRDefault="00E531B2" w:rsidP="00E531B2">
            <w:pPr>
              <w:spacing w:after="0" w:line="240" w:lineRule="auto"/>
            </w:pPr>
            <w:r>
              <w:t>Transparent masks to be worn</w:t>
            </w:r>
          </w:p>
        </w:tc>
        <w:tc>
          <w:tcPr>
            <w:tcW w:w="899" w:type="dxa"/>
            <w:gridSpan w:val="2"/>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E531B2" w:rsidRDefault="00E531B2" w:rsidP="00E531B2">
            <w:pPr>
              <w:spacing w:after="0" w:line="240" w:lineRule="auto"/>
              <w:jc w:val="center"/>
              <w:rPr>
                <w:rFonts w:ascii="Arial" w:eastAsia="Arial" w:hAnsi="Arial" w:cs="Arial"/>
                <w:b/>
                <w:sz w:val="24"/>
                <w:szCs w:val="24"/>
              </w:rPr>
            </w:pPr>
            <w:sdt>
              <w:sdtPr>
                <w:tag w:val="goog_rdk_56"/>
                <w:id w:val="-1763914876"/>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4841" w:type="dxa"/>
            <w:gridSpan w:val="10"/>
            <w:tcBorders>
              <w:left w:val="single" w:sz="18" w:space="0" w:color="000000"/>
              <w:right w:val="single" w:sz="4" w:space="0" w:color="000000"/>
            </w:tcBorders>
            <w:vAlign w:val="center"/>
          </w:tcPr>
          <w:p w:rsidR="00E531B2" w:rsidRDefault="00E531B2" w:rsidP="00E531B2">
            <w:pPr>
              <w:spacing w:after="0" w:line="240" w:lineRule="auto"/>
              <w:rPr>
                <w:rFonts w:ascii="Arial" w:eastAsia="Arial" w:hAnsi="Arial" w:cs="Arial"/>
                <w:highlight w:val="yellow"/>
              </w:rPr>
            </w:pPr>
            <w:r>
              <w:rPr>
                <w:rFonts w:ascii="Arial" w:eastAsia="Arial" w:hAnsi="Arial" w:cs="Arial"/>
                <w:highlight w:val="yellow"/>
              </w:rPr>
              <w:t>Face coverings (whether transparent or cloth) should fit securely around the face to cover the nose and mouth and be made with a breathable material capable of filtering airborne particles</w:t>
            </w:r>
          </w:p>
        </w:tc>
        <w:tc>
          <w:tcPr>
            <w:tcW w:w="2229" w:type="dxa"/>
            <w:gridSpan w:val="4"/>
            <w:tcBorders>
              <w:left w:val="single" w:sz="4" w:space="0" w:color="000000"/>
            </w:tcBorders>
            <w:vAlign w:val="center"/>
          </w:tcPr>
          <w:p w:rsidR="00E531B2" w:rsidRDefault="00E531B2" w:rsidP="00E531B2">
            <w:pPr>
              <w:spacing w:after="0" w:line="240" w:lineRule="auto"/>
            </w:pPr>
            <w:r>
              <w:t>N/A</w:t>
            </w:r>
          </w:p>
        </w:tc>
        <w:tc>
          <w:tcPr>
            <w:tcW w:w="899" w:type="dxa"/>
            <w:gridSpan w:val="2"/>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E531B2" w:rsidRDefault="00E531B2" w:rsidP="00E531B2">
            <w:pPr>
              <w:spacing w:after="0" w:line="240" w:lineRule="auto"/>
              <w:jc w:val="center"/>
              <w:rPr>
                <w:rFonts w:ascii="Arial" w:eastAsia="Arial" w:hAnsi="Arial" w:cs="Arial"/>
                <w:b/>
                <w:sz w:val="24"/>
                <w:szCs w:val="24"/>
              </w:rPr>
            </w:pPr>
            <w:sdt>
              <w:sdtPr>
                <w:tag w:val="goog_rdk_57"/>
                <w:id w:val="-388267830"/>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4841" w:type="dxa"/>
            <w:gridSpan w:val="10"/>
            <w:tcBorders>
              <w:left w:val="single" w:sz="18" w:space="0" w:color="000000"/>
              <w:right w:val="single" w:sz="4" w:space="0" w:color="000000"/>
            </w:tcBorders>
            <w:vAlign w:val="center"/>
          </w:tcPr>
          <w:p w:rsidR="00E531B2" w:rsidRDefault="00E531B2" w:rsidP="00E531B2">
            <w:pPr>
              <w:spacing w:after="0" w:line="240" w:lineRule="auto"/>
              <w:rPr>
                <w:rFonts w:ascii="Arial" w:eastAsia="Arial" w:hAnsi="Arial" w:cs="Arial"/>
                <w:highlight w:val="darkCyan"/>
              </w:rPr>
            </w:pPr>
            <w:r>
              <w:rPr>
                <w:rFonts w:ascii="Arial" w:eastAsia="Arial" w:hAnsi="Arial" w:cs="Arial"/>
              </w:rPr>
              <w:t>Face visors or shields can be worn by those exempt from wearing a face covering but they are not an equivalent alternative in terms of source control of virus transmission</w:t>
            </w:r>
          </w:p>
        </w:tc>
        <w:tc>
          <w:tcPr>
            <w:tcW w:w="2229" w:type="dxa"/>
            <w:gridSpan w:val="4"/>
            <w:tcBorders>
              <w:lef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Visors may protect against droplet spread in specific circumstances but are unlikely to be effective in preventing aerosol transmission, and therefore in a school environment are unlikely to offer appropriate protection to the wearer. Visors should only be used by those exempt from wearing a face covering after carrying out a risk assessment for the specific situation and should always be cleaned appropriately</w:t>
            </w:r>
          </w:p>
        </w:tc>
        <w:tc>
          <w:tcPr>
            <w:tcW w:w="899" w:type="dxa"/>
            <w:gridSpan w:val="2"/>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E531B2" w:rsidRDefault="00E531B2" w:rsidP="00E531B2">
            <w:pPr>
              <w:spacing w:after="0" w:line="240" w:lineRule="auto"/>
              <w:jc w:val="center"/>
              <w:rPr>
                <w:rFonts w:ascii="Arial" w:eastAsia="Arial" w:hAnsi="Arial" w:cs="Arial"/>
                <w:b/>
                <w:sz w:val="24"/>
                <w:szCs w:val="24"/>
              </w:rPr>
            </w:pPr>
            <w:sdt>
              <w:sdtPr>
                <w:tag w:val="goog_rdk_58"/>
                <w:id w:val="361793189"/>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4841" w:type="dxa"/>
            <w:gridSpan w:val="10"/>
            <w:tcBorders>
              <w:left w:val="single" w:sz="18" w:space="0" w:color="000000"/>
              <w:righ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Those who rely on visual signals for communication, or communicate with or provide support to such individuals, are exempt from any requirement to wear face coverings in schools or in public places</w:t>
            </w:r>
          </w:p>
        </w:tc>
        <w:tc>
          <w:tcPr>
            <w:tcW w:w="2229" w:type="dxa"/>
            <w:gridSpan w:val="4"/>
            <w:tcBorders>
              <w:lef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N/A</w:t>
            </w:r>
          </w:p>
        </w:tc>
        <w:tc>
          <w:tcPr>
            <w:tcW w:w="899" w:type="dxa"/>
            <w:gridSpan w:val="2"/>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E531B2" w:rsidRDefault="00E531B2" w:rsidP="00E531B2">
            <w:pPr>
              <w:spacing w:after="0" w:line="240" w:lineRule="auto"/>
              <w:jc w:val="center"/>
              <w:rPr>
                <w:rFonts w:ascii="Arial" w:eastAsia="Arial" w:hAnsi="Arial" w:cs="Arial"/>
                <w:b/>
                <w:sz w:val="24"/>
                <w:szCs w:val="24"/>
              </w:rPr>
            </w:pPr>
            <w:sdt>
              <w:sdtPr>
                <w:tag w:val="goog_rdk_59"/>
                <w:id w:val="-1156998287"/>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4841" w:type="dxa"/>
            <w:gridSpan w:val="10"/>
            <w:tcBorders>
              <w:left w:val="single" w:sz="18" w:space="0" w:color="000000"/>
              <w:righ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Clear instructions are provided to staff on how to put on, remove, store and dispose of face coverings, to avoid inadvertently increasing the risks of transmission</w:t>
            </w:r>
          </w:p>
        </w:tc>
        <w:tc>
          <w:tcPr>
            <w:tcW w:w="2229" w:type="dxa"/>
            <w:gridSpan w:val="4"/>
            <w:tcBorders>
              <w:left w:val="single" w:sz="4" w:space="0" w:color="000000"/>
            </w:tcBorders>
            <w:vAlign w:val="center"/>
          </w:tcPr>
          <w:p w:rsidR="00E531B2" w:rsidRDefault="00E531B2" w:rsidP="00E531B2">
            <w:pPr>
              <w:spacing w:after="0" w:line="240" w:lineRule="auto"/>
            </w:pPr>
            <w:r>
              <w:t>N/A</w:t>
            </w:r>
          </w:p>
        </w:tc>
        <w:tc>
          <w:tcPr>
            <w:tcW w:w="899" w:type="dxa"/>
            <w:gridSpan w:val="2"/>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E531B2" w:rsidRDefault="00E531B2" w:rsidP="00E531B2">
            <w:pPr>
              <w:spacing w:after="0" w:line="240" w:lineRule="auto"/>
              <w:jc w:val="center"/>
              <w:rPr>
                <w:rFonts w:ascii="Arial" w:eastAsia="Arial" w:hAnsi="Arial" w:cs="Arial"/>
                <w:b/>
                <w:sz w:val="24"/>
                <w:szCs w:val="24"/>
              </w:rPr>
            </w:pPr>
            <w:sdt>
              <w:sdtPr>
                <w:tag w:val="goog_rdk_60"/>
                <w:id w:val="-1329128814"/>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4841" w:type="dxa"/>
            <w:gridSpan w:val="10"/>
            <w:tcBorders>
              <w:left w:val="single" w:sz="18" w:space="0" w:color="000000"/>
              <w:righ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Safe wearing of face coverings requires cleaning of hands before and after touching – including to remove or put them on – and the safe storage of them in individual, sealable plastic bags between use</w:t>
            </w:r>
          </w:p>
        </w:tc>
        <w:tc>
          <w:tcPr>
            <w:tcW w:w="2229" w:type="dxa"/>
            <w:gridSpan w:val="4"/>
            <w:tcBorders>
              <w:left w:val="single" w:sz="4" w:space="0" w:color="000000"/>
            </w:tcBorders>
            <w:vAlign w:val="center"/>
          </w:tcPr>
          <w:p w:rsidR="00E531B2" w:rsidRDefault="00E531B2" w:rsidP="00E531B2">
            <w:pPr>
              <w:spacing w:after="0" w:line="240" w:lineRule="auto"/>
            </w:pPr>
            <w:r>
              <w:t>N/A</w:t>
            </w:r>
          </w:p>
        </w:tc>
        <w:tc>
          <w:tcPr>
            <w:tcW w:w="899" w:type="dxa"/>
            <w:gridSpan w:val="2"/>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E531B2" w:rsidRDefault="00E531B2" w:rsidP="00E531B2">
            <w:pPr>
              <w:spacing w:after="0" w:line="240" w:lineRule="auto"/>
              <w:jc w:val="center"/>
              <w:rPr>
                <w:rFonts w:ascii="Arial" w:eastAsia="Arial" w:hAnsi="Arial" w:cs="Arial"/>
                <w:b/>
                <w:sz w:val="24"/>
                <w:szCs w:val="24"/>
              </w:rPr>
            </w:pPr>
            <w:sdt>
              <w:sdtPr>
                <w:tag w:val="goog_rdk_61"/>
                <w:id w:val="-1517382739"/>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4841" w:type="dxa"/>
            <w:gridSpan w:val="10"/>
            <w:tcBorders>
              <w:left w:val="single" w:sz="18" w:space="0" w:color="000000"/>
              <w:righ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Where a face covering becomes damp, it should not be worn and the face covering should be replaced carefully</w:t>
            </w:r>
          </w:p>
        </w:tc>
        <w:tc>
          <w:tcPr>
            <w:tcW w:w="2229" w:type="dxa"/>
            <w:gridSpan w:val="4"/>
            <w:tcBorders>
              <w:lef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N/A</w:t>
            </w:r>
          </w:p>
        </w:tc>
        <w:tc>
          <w:tcPr>
            <w:tcW w:w="899" w:type="dxa"/>
            <w:gridSpan w:val="2"/>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E531B2" w:rsidRDefault="00E531B2" w:rsidP="00E531B2">
            <w:pPr>
              <w:spacing w:after="0" w:line="240" w:lineRule="auto"/>
              <w:jc w:val="center"/>
              <w:rPr>
                <w:rFonts w:ascii="Arial" w:eastAsia="Arial" w:hAnsi="Arial" w:cs="Arial"/>
                <w:b/>
                <w:sz w:val="24"/>
                <w:szCs w:val="24"/>
              </w:rPr>
            </w:pPr>
            <w:sdt>
              <w:sdtPr>
                <w:tag w:val="goog_rdk_62"/>
                <w:id w:val="-1548299143"/>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4841" w:type="dxa"/>
            <w:gridSpan w:val="10"/>
            <w:tcBorders>
              <w:left w:val="single" w:sz="18" w:space="0" w:color="000000"/>
              <w:righ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 xml:space="preserve">PPE for coronavirus (COVID-19) is required when performing </w:t>
            </w:r>
            <w:hyperlink r:id="rId23">
              <w:r>
                <w:rPr>
                  <w:rFonts w:ascii="Arial" w:eastAsia="Arial" w:hAnsi="Arial" w:cs="Arial"/>
                  <w:color w:val="0000FF"/>
                  <w:u w:val="single"/>
                </w:rPr>
                <w:t>aerosol generating procedures (AGPs)</w:t>
              </w:r>
            </w:hyperlink>
          </w:p>
        </w:tc>
        <w:tc>
          <w:tcPr>
            <w:tcW w:w="2229" w:type="dxa"/>
            <w:gridSpan w:val="4"/>
            <w:tcBorders>
              <w:left w:val="single" w:sz="4" w:space="0" w:color="000000"/>
            </w:tcBorders>
            <w:vAlign w:val="center"/>
          </w:tcPr>
          <w:p w:rsidR="00E531B2" w:rsidRDefault="00E531B2" w:rsidP="00E531B2">
            <w:pPr>
              <w:spacing w:after="0" w:line="240" w:lineRule="auto"/>
            </w:pPr>
            <w:r>
              <w:t>N/A</w:t>
            </w:r>
          </w:p>
        </w:tc>
        <w:tc>
          <w:tcPr>
            <w:tcW w:w="899" w:type="dxa"/>
            <w:gridSpan w:val="2"/>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E531B2" w:rsidRDefault="00E531B2" w:rsidP="00E531B2">
            <w:pPr>
              <w:spacing w:after="0" w:line="240" w:lineRule="auto"/>
              <w:jc w:val="center"/>
              <w:rPr>
                <w:rFonts w:ascii="Arial" w:eastAsia="Arial" w:hAnsi="Arial" w:cs="Arial"/>
                <w:b/>
                <w:sz w:val="24"/>
                <w:szCs w:val="24"/>
              </w:rPr>
            </w:pPr>
            <w:sdt>
              <w:sdtPr>
                <w:tag w:val="goog_rdk_63"/>
                <w:id w:val="-1920013698"/>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4841" w:type="dxa"/>
            <w:gridSpan w:val="10"/>
            <w:tcBorders>
              <w:left w:val="single" w:sz="18" w:space="0" w:color="000000"/>
              <w:righ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lastRenderedPageBreak/>
              <w:t>When working with children and young people who cough, spit or vomit but do not have coronavirus (COVID-19) symptoms, only any PPE that would be routinely worn, is worn</w:t>
            </w:r>
          </w:p>
        </w:tc>
        <w:tc>
          <w:tcPr>
            <w:tcW w:w="2229" w:type="dxa"/>
            <w:gridSpan w:val="4"/>
            <w:tcBorders>
              <w:left w:val="single" w:sz="4" w:space="0" w:color="000000"/>
            </w:tcBorders>
            <w:vAlign w:val="center"/>
          </w:tcPr>
          <w:p w:rsidR="00E531B2" w:rsidRDefault="00E531B2" w:rsidP="00E531B2">
            <w:pPr>
              <w:spacing w:after="0" w:line="240" w:lineRule="auto"/>
            </w:pPr>
            <w:r>
              <w:t>1:1 in particular aware of this</w:t>
            </w:r>
          </w:p>
        </w:tc>
        <w:tc>
          <w:tcPr>
            <w:tcW w:w="899" w:type="dxa"/>
            <w:gridSpan w:val="2"/>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E531B2" w:rsidRDefault="00E531B2" w:rsidP="00E531B2">
            <w:pPr>
              <w:spacing w:after="0" w:line="240" w:lineRule="auto"/>
              <w:jc w:val="center"/>
              <w:rPr>
                <w:rFonts w:ascii="Arial" w:eastAsia="Arial" w:hAnsi="Arial" w:cs="Arial"/>
                <w:b/>
                <w:sz w:val="24"/>
                <w:szCs w:val="24"/>
              </w:rPr>
            </w:pPr>
            <w:sdt>
              <w:sdtPr>
                <w:tag w:val="goog_rdk_64"/>
                <w:id w:val="1597826336"/>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9779" w:type="dxa"/>
            <w:gridSpan w:val="21"/>
            <w:tcBorders>
              <w:left w:val="single" w:sz="18" w:space="0" w:color="000000"/>
              <w:right w:val="single" w:sz="18" w:space="0" w:color="000000"/>
            </w:tcBorders>
            <w:vAlign w:val="center"/>
          </w:tcPr>
          <w:p w:rsidR="00E531B2" w:rsidRDefault="00E531B2" w:rsidP="00E531B2">
            <w:pPr>
              <w:spacing w:after="0" w:line="240" w:lineRule="auto"/>
              <w:rPr>
                <w:rFonts w:ascii="Arial" w:eastAsia="Arial" w:hAnsi="Arial" w:cs="Arial"/>
                <w:b/>
                <w:color w:val="FF0000"/>
              </w:rPr>
            </w:pPr>
          </w:p>
          <w:p w:rsidR="00E531B2" w:rsidRDefault="00E531B2" w:rsidP="00E531B2">
            <w:pPr>
              <w:spacing w:after="0" w:line="240" w:lineRule="auto"/>
              <w:rPr>
                <w:rFonts w:ascii="Arial" w:eastAsia="Arial" w:hAnsi="Arial" w:cs="Arial"/>
                <w:b/>
                <w:color w:val="FF0000"/>
              </w:rPr>
            </w:pPr>
            <w:r>
              <w:rPr>
                <w:rFonts w:ascii="Arial" w:eastAsia="Arial" w:hAnsi="Arial" w:cs="Arial"/>
                <w:b/>
                <w:color w:val="FF0000"/>
              </w:rPr>
              <w:t>Visitors, Contractors &amp; Spread of Coronavirus</w:t>
            </w:r>
          </w:p>
          <w:p w:rsidR="00E531B2" w:rsidRDefault="00E531B2" w:rsidP="00E531B2">
            <w:pPr>
              <w:spacing w:after="0" w:line="240" w:lineRule="auto"/>
              <w:rPr>
                <w:rFonts w:ascii="Arial" w:eastAsia="Arial" w:hAnsi="Arial" w:cs="Arial"/>
                <w:b/>
                <w:sz w:val="24"/>
                <w:szCs w:val="24"/>
              </w:rPr>
            </w:pPr>
          </w:p>
        </w:tc>
      </w:tr>
      <w:tr w:rsidR="00E531B2" w:rsidTr="002C7D11">
        <w:trPr>
          <w:trHeight w:val="415"/>
        </w:trPr>
        <w:tc>
          <w:tcPr>
            <w:tcW w:w="4841" w:type="dxa"/>
            <w:gridSpan w:val="10"/>
            <w:tcBorders>
              <w:left w:val="single" w:sz="18" w:space="0" w:color="000000"/>
              <w:righ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highlight w:val="yellow"/>
              </w:rPr>
              <w:t>Key contractors are made aware of the school’s control measures and ways of working</w:t>
            </w:r>
          </w:p>
        </w:tc>
        <w:tc>
          <w:tcPr>
            <w:tcW w:w="2229" w:type="dxa"/>
            <w:gridSpan w:val="4"/>
            <w:tcBorders>
              <w:lef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Information explained on entry via admin</w:t>
            </w:r>
          </w:p>
        </w:tc>
        <w:tc>
          <w:tcPr>
            <w:tcW w:w="899" w:type="dxa"/>
            <w:gridSpan w:val="2"/>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E531B2" w:rsidRDefault="00E531B2" w:rsidP="00E531B2">
            <w:pPr>
              <w:spacing w:after="0" w:line="240" w:lineRule="auto"/>
              <w:jc w:val="center"/>
              <w:rPr>
                <w:rFonts w:ascii="Arial" w:eastAsia="Arial" w:hAnsi="Arial" w:cs="Arial"/>
                <w:b/>
                <w:sz w:val="24"/>
                <w:szCs w:val="24"/>
              </w:rPr>
            </w:pPr>
            <w:sdt>
              <w:sdtPr>
                <w:tag w:val="goog_rdk_65"/>
                <w:id w:val="2056812575"/>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4841" w:type="dxa"/>
            <w:gridSpan w:val="10"/>
            <w:tcBorders>
              <w:left w:val="single" w:sz="18" w:space="0" w:color="000000"/>
              <w:righ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School ensures site guidance on is explained to visitors and contractors on or before arrival</w:t>
            </w:r>
          </w:p>
        </w:tc>
        <w:tc>
          <w:tcPr>
            <w:tcW w:w="2229" w:type="dxa"/>
            <w:gridSpan w:val="4"/>
            <w:tcBorders>
              <w:lef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Information explained on entry via admin</w:t>
            </w:r>
          </w:p>
        </w:tc>
        <w:tc>
          <w:tcPr>
            <w:tcW w:w="899" w:type="dxa"/>
            <w:gridSpan w:val="2"/>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E531B2" w:rsidRDefault="00E531B2" w:rsidP="00E531B2">
            <w:pPr>
              <w:spacing w:after="0" w:line="240" w:lineRule="auto"/>
              <w:jc w:val="center"/>
              <w:rPr>
                <w:rFonts w:ascii="Arial" w:eastAsia="Arial" w:hAnsi="Arial" w:cs="Arial"/>
                <w:b/>
                <w:sz w:val="24"/>
                <w:szCs w:val="24"/>
              </w:rPr>
            </w:pPr>
            <w:sdt>
              <w:sdtPr>
                <w:tag w:val="goog_rdk_66"/>
                <w:id w:val="-1536889667"/>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4841" w:type="dxa"/>
            <w:gridSpan w:val="10"/>
            <w:tcBorders>
              <w:left w:val="single" w:sz="18" w:space="0" w:color="000000"/>
              <w:righ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Contractors to provide updated risk assessment prior to visit which includes their own controls round infection spread prevention</w:t>
            </w:r>
          </w:p>
        </w:tc>
        <w:tc>
          <w:tcPr>
            <w:tcW w:w="2229" w:type="dxa"/>
            <w:gridSpan w:val="4"/>
            <w:tcBorders>
              <w:lef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Hand to admin/head to look over prior to entry</w:t>
            </w:r>
          </w:p>
        </w:tc>
        <w:tc>
          <w:tcPr>
            <w:tcW w:w="899" w:type="dxa"/>
            <w:gridSpan w:val="2"/>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E531B2" w:rsidRDefault="00E531B2" w:rsidP="00E531B2">
            <w:pPr>
              <w:spacing w:after="0" w:line="240" w:lineRule="auto"/>
              <w:jc w:val="center"/>
              <w:rPr>
                <w:rFonts w:ascii="Arial" w:eastAsia="Arial" w:hAnsi="Arial" w:cs="Arial"/>
                <w:b/>
                <w:sz w:val="24"/>
                <w:szCs w:val="24"/>
              </w:rPr>
            </w:pPr>
            <w:sdt>
              <w:sdtPr>
                <w:tag w:val="goog_rdk_67"/>
                <w:id w:val="-1992635593"/>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4841" w:type="dxa"/>
            <w:gridSpan w:val="10"/>
            <w:tcBorders>
              <w:left w:val="single" w:sz="18" w:space="0" w:color="000000"/>
              <w:righ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As normal, school engages with their local immunisation providers to provide immunisation programmes on site, ensuring these are delivered in keeping with the school’s control measures</w:t>
            </w:r>
          </w:p>
        </w:tc>
        <w:tc>
          <w:tcPr>
            <w:tcW w:w="2229" w:type="dxa"/>
            <w:gridSpan w:val="4"/>
            <w:tcBorders>
              <w:lef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These programmes are essential</w:t>
            </w:r>
            <w:r>
              <w:t xml:space="preserve"> </w:t>
            </w:r>
            <w:r>
              <w:rPr>
                <w:rFonts w:ascii="Arial" w:eastAsia="Arial" w:hAnsi="Arial" w:cs="Arial"/>
              </w:rPr>
              <w:t>for children’s health and wellbeing</w:t>
            </w:r>
          </w:p>
        </w:tc>
        <w:tc>
          <w:tcPr>
            <w:tcW w:w="899" w:type="dxa"/>
            <w:gridSpan w:val="2"/>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E531B2" w:rsidRDefault="00E531B2" w:rsidP="00E531B2">
            <w:pPr>
              <w:spacing w:after="0" w:line="240" w:lineRule="auto"/>
              <w:jc w:val="center"/>
              <w:rPr>
                <w:rFonts w:ascii="Arial" w:eastAsia="Arial" w:hAnsi="Arial" w:cs="Arial"/>
                <w:b/>
                <w:sz w:val="24"/>
                <w:szCs w:val="24"/>
              </w:rPr>
            </w:pPr>
            <w:sdt>
              <w:sdtPr>
                <w:tag w:val="goog_rdk_68"/>
                <w:id w:val="1538623458"/>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9779" w:type="dxa"/>
            <w:gridSpan w:val="21"/>
            <w:tcBorders>
              <w:left w:val="single" w:sz="18" w:space="0" w:color="000000"/>
              <w:right w:val="single" w:sz="18" w:space="0" w:color="000000"/>
            </w:tcBorders>
            <w:vAlign w:val="center"/>
          </w:tcPr>
          <w:p w:rsidR="00E531B2" w:rsidRDefault="00E531B2" w:rsidP="00E531B2">
            <w:pPr>
              <w:spacing w:after="0" w:line="240" w:lineRule="auto"/>
              <w:rPr>
                <w:rFonts w:ascii="Arial" w:eastAsia="Arial" w:hAnsi="Arial" w:cs="Arial"/>
                <w:b/>
                <w:color w:val="FF0000"/>
              </w:rPr>
            </w:pPr>
          </w:p>
          <w:p w:rsidR="00E531B2" w:rsidRDefault="00E531B2" w:rsidP="00E531B2">
            <w:pPr>
              <w:spacing w:after="0" w:line="240" w:lineRule="auto"/>
              <w:rPr>
                <w:rFonts w:ascii="Arial" w:eastAsia="Arial" w:hAnsi="Arial" w:cs="Arial"/>
                <w:b/>
                <w:color w:val="FF0000"/>
              </w:rPr>
            </w:pPr>
            <w:r>
              <w:rPr>
                <w:rFonts w:ascii="Arial" w:eastAsia="Arial" w:hAnsi="Arial" w:cs="Arial"/>
                <w:b/>
                <w:color w:val="FF0000"/>
              </w:rPr>
              <w:t>Inadequate Ventilation</w:t>
            </w:r>
          </w:p>
          <w:p w:rsidR="00E531B2" w:rsidRDefault="00E531B2" w:rsidP="00E531B2">
            <w:pPr>
              <w:spacing w:after="0" w:line="240" w:lineRule="auto"/>
              <w:rPr>
                <w:rFonts w:ascii="Arial" w:eastAsia="Arial" w:hAnsi="Arial" w:cs="Arial"/>
                <w:b/>
                <w:sz w:val="24"/>
                <w:szCs w:val="24"/>
              </w:rPr>
            </w:pPr>
          </w:p>
        </w:tc>
      </w:tr>
      <w:tr w:rsidR="00E531B2" w:rsidTr="002C7D11">
        <w:trPr>
          <w:trHeight w:val="841"/>
        </w:trPr>
        <w:tc>
          <w:tcPr>
            <w:tcW w:w="4841" w:type="dxa"/>
            <w:gridSpan w:val="10"/>
            <w:tcBorders>
              <w:left w:val="single" w:sz="18" w:space="0" w:color="000000"/>
              <w:righ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Occupied spaces must always be well ventilated</w:t>
            </w:r>
            <w:r>
              <w:t xml:space="preserve"> </w:t>
            </w:r>
            <w:r>
              <w:rPr>
                <w:rFonts w:ascii="Arial" w:eastAsia="Arial" w:hAnsi="Arial" w:cs="Arial"/>
              </w:rPr>
              <w:t>and a comfortable teaching environment maintained</w:t>
            </w:r>
          </w:p>
        </w:tc>
        <w:tc>
          <w:tcPr>
            <w:tcW w:w="2229" w:type="dxa"/>
            <w:gridSpan w:val="4"/>
            <w:tcBorders>
              <w:lef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This can be achieved by a variety of measures including:</w:t>
            </w:r>
          </w:p>
          <w:p w:rsidR="00E531B2" w:rsidRDefault="00E531B2" w:rsidP="00E531B2">
            <w:pPr>
              <w:spacing w:after="0" w:line="240" w:lineRule="auto"/>
              <w:rPr>
                <w:rFonts w:ascii="Arial" w:eastAsia="Arial" w:hAnsi="Arial" w:cs="Arial"/>
              </w:rPr>
            </w:pPr>
          </w:p>
          <w:p w:rsidR="00E531B2" w:rsidRDefault="00E531B2" w:rsidP="00E531B2">
            <w:pPr>
              <w:spacing w:after="0" w:line="240" w:lineRule="auto"/>
              <w:rPr>
                <w:rFonts w:ascii="Arial" w:eastAsia="Arial" w:hAnsi="Arial" w:cs="Arial"/>
              </w:rPr>
            </w:pPr>
            <w:r>
              <w:rPr>
                <w:rFonts w:ascii="Arial" w:eastAsia="Arial" w:hAnsi="Arial" w:cs="Arial"/>
                <w:b/>
              </w:rPr>
              <w:t>mechanical ventilation systems</w:t>
            </w:r>
            <w:r>
              <w:rPr>
                <w:rFonts w:ascii="Arial" w:eastAsia="Arial" w:hAnsi="Arial" w:cs="Arial"/>
              </w:rPr>
              <w:t xml:space="preserve">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w:t>
            </w:r>
          </w:p>
        </w:tc>
        <w:tc>
          <w:tcPr>
            <w:tcW w:w="899" w:type="dxa"/>
            <w:gridSpan w:val="2"/>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E531B2" w:rsidRDefault="00E531B2" w:rsidP="00E531B2">
            <w:pPr>
              <w:spacing w:after="0" w:line="240" w:lineRule="auto"/>
              <w:jc w:val="center"/>
              <w:rPr>
                <w:rFonts w:ascii="Arial" w:eastAsia="Arial" w:hAnsi="Arial" w:cs="Arial"/>
                <w:b/>
                <w:sz w:val="24"/>
                <w:szCs w:val="24"/>
              </w:rPr>
            </w:pPr>
            <w:sdt>
              <w:sdtPr>
                <w:tag w:val="goog_rdk_69"/>
                <w:id w:val="876511874"/>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4841" w:type="dxa"/>
            <w:gridSpan w:val="10"/>
            <w:tcBorders>
              <w:left w:val="single" w:sz="18" w:space="0" w:color="000000"/>
              <w:righ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Ventilate spaces with outdoor air</w:t>
            </w:r>
          </w:p>
        </w:tc>
        <w:tc>
          <w:tcPr>
            <w:tcW w:w="2229" w:type="dxa"/>
            <w:gridSpan w:val="4"/>
            <w:tcBorders>
              <w:lef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b/>
              </w:rPr>
              <w:t>Natural ventilation</w:t>
            </w:r>
            <w:r>
              <w:rPr>
                <w:rFonts w:ascii="Arial" w:eastAsia="Arial" w:hAnsi="Arial" w:cs="Arial"/>
              </w:rPr>
              <w:t xml:space="preserve"> – if necessary external opening doors may also be used provided this doesn’t compromise </w:t>
            </w:r>
            <w:r>
              <w:rPr>
                <w:rFonts w:ascii="Arial" w:eastAsia="Arial" w:hAnsi="Arial" w:cs="Arial"/>
              </w:rPr>
              <w:lastRenderedPageBreak/>
              <w:t>safeguarding measures</w:t>
            </w:r>
          </w:p>
          <w:p w:rsidR="00E531B2" w:rsidRDefault="00E531B2" w:rsidP="00E531B2">
            <w:pPr>
              <w:spacing w:after="0" w:line="240" w:lineRule="auto"/>
              <w:rPr>
                <w:rFonts w:ascii="Arial" w:eastAsia="Arial" w:hAnsi="Arial" w:cs="Arial"/>
              </w:rPr>
            </w:pPr>
          </w:p>
          <w:p w:rsidR="00E531B2" w:rsidRDefault="00E531B2" w:rsidP="00E531B2">
            <w:pPr>
              <w:spacing w:after="0" w:line="240" w:lineRule="auto"/>
              <w:rPr>
                <w:rFonts w:ascii="Arial" w:eastAsia="Arial" w:hAnsi="Arial" w:cs="Arial"/>
              </w:rPr>
            </w:pPr>
            <w:r>
              <w:rPr>
                <w:rFonts w:ascii="Arial" w:eastAsia="Arial" w:hAnsi="Arial" w:cs="Arial"/>
              </w:rPr>
              <w:t>Hall door open but monitored by adult.</w:t>
            </w:r>
          </w:p>
        </w:tc>
        <w:tc>
          <w:tcPr>
            <w:tcW w:w="899" w:type="dxa"/>
            <w:gridSpan w:val="2"/>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lastRenderedPageBreak/>
              <w:t>☐</w:t>
            </w:r>
          </w:p>
        </w:tc>
        <w:tc>
          <w:tcPr>
            <w:tcW w:w="898" w:type="dxa"/>
            <w:gridSpan w:val="3"/>
            <w:shd w:val="clear" w:color="auto" w:fill="auto"/>
            <w:vAlign w:val="center"/>
          </w:tcPr>
          <w:p w:rsidR="00E531B2" w:rsidRDefault="00E531B2" w:rsidP="00E531B2">
            <w:pPr>
              <w:spacing w:after="0" w:line="240" w:lineRule="auto"/>
              <w:jc w:val="center"/>
              <w:rPr>
                <w:rFonts w:ascii="Arial" w:eastAsia="Arial" w:hAnsi="Arial" w:cs="Arial"/>
                <w:b/>
                <w:sz w:val="24"/>
                <w:szCs w:val="24"/>
              </w:rPr>
            </w:pPr>
            <w:sdt>
              <w:sdtPr>
                <w:tag w:val="goog_rdk_70"/>
                <w:id w:val="567312788"/>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4841" w:type="dxa"/>
            <w:gridSpan w:val="10"/>
            <w:tcBorders>
              <w:left w:val="single" w:sz="18" w:space="0" w:color="000000"/>
              <w:righ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Where possible, occupied room windows should be open</w:t>
            </w:r>
          </w:p>
        </w:tc>
        <w:tc>
          <w:tcPr>
            <w:tcW w:w="2229" w:type="dxa"/>
            <w:gridSpan w:val="4"/>
            <w:tcBorders>
              <w:lef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all windows opened in every room</w:t>
            </w:r>
          </w:p>
        </w:tc>
        <w:tc>
          <w:tcPr>
            <w:tcW w:w="899" w:type="dxa"/>
            <w:gridSpan w:val="2"/>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E531B2" w:rsidRDefault="00E531B2" w:rsidP="00E531B2">
            <w:pPr>
              <w:spacing w:after="0" w:line="240" w:lineRule="auto"/>
              <w:jc w:val="center"/>
              <w:rPr>
                <w:rFonts w:ascii="Arial" w:eastAsia="Arial" w:hAnsi="Arial" w:cs="Arial"/>
                <w:b/>
                <w:sz w:val="24"/>
                <w:szCs w:val="24"/>
              </w:rPr>
            </w:pPr>
            <w:sdt>
              <w:sdtPr>
                <w:tag w:val="goog_rdk_71"/>
                <w:id w:val="1553110935"/>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4841" w:type="dxa"/>
            <w:gridSpan w:val="10"/>
            <w:tcBorders>
              <w:left w:val="single" w:sz="18" w:space="0" w:color="000000"/>
              <w:righ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Switch air handling units with recirculation to 100% outdoor air</w:t>
            </w:r>
            <w:r>
              <w:t xml:space="preserve"> </w:t>
            </w:r>
            <w:r>
              <w:rPr>
                <w:rFonts w:ascii="Arial" w:eastAsia="Arial" w:hAnsi="Arial" w:cs="Arial"/>
              </w:rPr>
              <w:t>where this is not possible, systems are operated as normal</w:t>
            </w:r>
          </w:p>
        </w:tc>
        <w:tc>
          <w:tcPr>
            <w:tcW w:w="2229" w:type="dxa"/>
            <w:gridSpan w:val="4"/>
            <w:tcBorders>
              <w:lef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 xml:space="preserve">Further advice on this </w:t>
            </w:r>
            <w:proofErr w:type="gramStart"/>
            <w:r>
              <w:rPr>
                <w:rFonts w:ascii="Arial" w:eastAsia="Arial" w:hAnsi="Arial" w:cs="Arial"/>
              </w:rPr>
              <w:t>can be found</w:t>
            </w:r>
            <w:proofErr w:type="gramEnd"/>
            <w:r>
              <w:rPr>
                <w:rFonts w:ascii="Arial" w:eastAsia="Arial" w:hAnsi="Arial" w:cs="Arial"/>
              </w:rPr>
              <w:t xml:space="preserve"> in Health and Safety Executive guidance on </w:t>
            </w:r>
            <w:hyperlink r:id="rId24">
              <w:r>
                <w:rPr>
                  <w:rFonts w:ascii="Arial" w:eastAsia="Arial" w:hAnsi="Arial" w:cs="Arial"/>
                  <w:color w:val="0000FF"/>
                  <w:u w:val="single"/>
                </w:rPr>
                <w:t>air conditioning and ventilation during the coronavirus outbreak</w:t>
              </w:r>
            </w:hyperlink>
            <w:r>
              <w:rPr>
                <w:rFonts w:ascii="Arial" w:eastAsia="Arial" w:hAnsi="Arial" w:cs="Arial"/>
              </w:rPr>
              <w:t xml:space="preserve"> and </w:t>
            </w:r>
            <w:hyperlink r:id="rId25">
              <w:r>
                <w:rPr>
                  <w:rFonts w:ascii="Arial" w:eastAsia="Arial" w:hAnsi="Arial" w:cs="Arial"/>
                  <w:color w:val="0000FF"/>
                  <w:u w:val="single"/>
                </w:rPr>
                <w:t>CIBSE coronavirus (COVID-19) advice</w:t>
              </w:r>
            </w:hyperlink>
            <w:r>
              <w:rPr>
                <w:rFonts w:ascii="Arial" w:eastAsia="Arial" w:hAnsi="Arial" w:cs="Arial"/>
              </w:rPr>
              <w:t>.</w:t>
            </w:r>
          </w:p>
        </w:tc>
        <w:tc>
          <w:tcPr>
            <w:tcW w:w="899" w:type="dxa"/>
            <w:gridSpan w:val="2"/>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E531B2" w:rsidRDefault="00E531B2" w:rsidP="00E531B2">
            <w:pPr>
              <w:spacing w:after="0" w:line="240" w:lineRule="auto"/>
              <w:jc w:val="center"/>
              <w:rPr>
                <w:rFonts w:ascii="Arial" w:eastAsia="Arial" w:hAnsi="Arial" w:cs="Arial"/>
                <w:b/>
                <w:sz w:val="24"/>
                <w:szCs w:val="24"/>
              </w:rPr>
            </w:pPr>
            <w:sdt>
              <w:sdtPr>
                <w:tag w:val="goog_rdk_72"/>
                <w:id w:val="-474761750"/>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4841" w:type="dxa"/>
            <w:gridSpan w:val="10"/>
            <w:tcBorders>
              <w:left w:val="single" w:sz="18" w:space="0" w:color="000000"/>
              <w:righ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Prop doors open, where safe to do so (bearing in mind fire safety and safeguarding), to limit use of door handles and assist with creating a throughput of air</w:t>
            </w:r>
          </w:p>
        </w:tc>
        <w:tc>
          <w:tcPr>
            <w:tcW w:w="2229" w:type="dxa"/>
            <w:gridSpan w:val="4"/>
            <w:tcBorders>
              <w:left w:val="single" w:sz="4" w:space="0" w:color="000000"/>
            </w:tcBorders>
            <w:vAlign w:val="center"/>
          </w:tcPr>
          <w:p w:rsidR="00E531B2" w:rsidRDefault="00E531B2" w:rsidP="00E531B2">
            <w:pPr>
              <w:spacing w:after="0" w:line="240" w:lineRule="auto"/>
              <w:rPr>
                <w:rFonts w:ascii="Arial" w:eastAsia="Arial" w:hAnsi="Arial" w:cs="Arial"/>
              </w:rPr>
            </w:pPr>
            <w:proofErr w:type="spellStart"/>
            <w:r>
              <w:rPr>
                <w:rFonts w:ascii="Arial" w:eastAsia="Arial" w:hAnsi="Arial" w:cs="Arial"/>
              </w:rPr>
              <w:t>Self closing</w:t>
            </w:r>
            <w:proofErr w:type="spellEnd"/>
            <w:r>
              <w:rPr>
                <w:rFonts w:ascii="Arial" w:eastAsia="Arial" w:hAnsi="Arial" w:cs="Arial"/>
              </w:rPr>
              <w:t xml:space="preserve"> doors in classrooms to be propped open</w:t>
            </w:r>
          </w:p>
          <w:p w:rsidR="00E531B2" w:rsidRDefault="00E531B2" w:rsidP="00E531B2">
            <w:pPr>
              <w:spacing w:after="0" w:line="240" w:lineRule="auto"/>
              <w:rPr>
                <w:rFonts w:ascii="Arial" w:eastAsia="Arial" w:hAnsi="Arial" w:cs="Arial"/>
              </w:rPr>
            </w:pPr>
          </w:p>
          <w:p w:rsidR="00E531B2" w:rsidRDefault="00E531B2" w:rsidP="00E531B2">
            <w:pPr>
              <w:spacing w:after="0" w:line="240" w:lineRule="auto"/>
              <w:rPr>
                <w:rFonts w:ascii="Arial" w:eastAsia="Arial" w:hAnsi="Arial" w:cs="Arial"/>
              </w:rPr>
            </w:pPr>
            <w:r>
              <w:rPr>
                <w:rFonts w:ascii="Arial" w:eastAsia="Arial" w:hAnsi="Arial" w:cs="Arial"/>
              </w:rPr>
              <w:t>Fire doors must not be propped open unless they have a self-closing hold open device fitted</w:t>
            </w:r>
          </w:p>
        </w:tc>
        <w:tc>
          <w:tcPr>
            <w:tcW w:w="899" w:type="dxa"/>
            <w:gridSpan w:val="2"/>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E531B2" w:rsidRDefault="00E531B2" w:rsidP="00E531B2">
            <w:pPr>
              <w:spacing w:after="0" w:line="240" w:lineRule="auto"/>
              <w:jc w:val="center"/>
              <w:rPr>
                <w:rFonts w:ascii="Arial" w:eastAsia="Arial" w:hAnsi="Arial" w:cs="Arial"/>
                <w:b/>
                <w:sz w:val="24"/>
                <w:szCs w:val="24"/>
              </w:rPr>
            </w:pPr>
            <w:sdt>
              <w:sdtPr>
                <w:tag w:val="goog_rdk_73"/>
                <w:id w:val="928617903"/>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4841" w:type="dxa"/>
            <w:gridSpan w:val="10"/>
            <w:tcBorders>
              <w:left w:val="single" w:sz="18" w:space="0" w:color="000000"/>
              <w:righ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In cold weather where the school heating system is activated, windows are open to provide trickle ventilation rather than being fully open</w:t>
            </w:r>
          </w:p>
        </w:tc>
        <w:tc>
          <w:tcPr>
            <w:tcW w:w="2229" w:type="dxa"/>
            <w:gridSpan w:val="4"/>
            <w:tcBorders>
              <w:lef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b/>
              </w:rPr>
              <w:t>natural ventilation</w:t>
            </w:r>
            <w:r>
              <w:rPr>
                <w:rFonts w:ascii="Arial" w:eastAsia="Arial" w:hAnsi="Arial" w:cs="Arial"/>
              </w:rPr>
              <w:t xml:space="preserve"> – opening windows (in cooler weather windows should be opened just enough to provide constant background ventilation, and opened more fully during breaks to purge the air in the space)</w:t>
            </w:r>
          </w:p>
        </w:tc>
        <w:tc>
          <w:tcPr>
            <w:tcW w:w="899" w:type="dxa"/>
            <w:gridSpan w:val="2"/>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E531B2" w:rsidRDefault="00E531B2" w:rsidP="00E531B2">
            <w:pPr>
              <w:spacing w:after="0" w:line="240" w:lineRule="auto"/>
              <w:jc w:val="center"/>
              <w:rPr>
                <w:rFonts w:ascii="Arial" w:eastAsia="Arial" w:hAnsi="Arial" w:cs="Arial"/>
                <w:b/>
                <w:sz w:val="24"/>
                <w:szCs w:val="24"/>
              </w:rPr>
            </w:pPr>
            <w:sdt>
              <w:sdtPr>
                <w:tag w:val="goog_rdk_74"/>
                <w:id w:val="-1466653638"/>
              </w:sdtPr>
              <w:sdtContent>
                <w:r>
                  <w:rPr>
                    <w:rFonts w:ascii="Arial Unicode MS" w:eastAsia="Arial Unicode MS" w:hAnsi="Arial Unicode MS" w:cs="Arial Unicode MS"/>
                  </w:rPr>
                  <w:t>☒</w:t>
                </w:r>
              </w:sdtContent>
            </w:sdt>
          </w:p>
        </w:tc>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4841" w:type="dxa"/>
            <w:gridSpan w:val="10"/>
            <w:tcBorders>
              <w:left w:val="single" w:sz="18" w:space="0" w:color="000000"/>
              <w:righ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Consideration given to opening high level windows in preference to low level to reduce draughts</w:t>
            </w:r>
          </w:p>
        </w:tc>
        <w:tc>
          <w:tcPr>
            <w:tcW w:w="2229" w:type="dxa"/>
            <w:gridSpan w:val="4"/>
            <w:tcBorders>
              <w:lef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Windows open slightly in all rooms</w:t>
            </w:r>
          </w:p>
        </w:tc>
        <w:tc>
          <w:tcPr>
            <w:tcW w:w="899" w:type="dxa"/>
            <w:gridSpan w:val="2"/>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4841" w:type="dxa"/>
            <w:gridSpan w:val="10"/>
            <w:tcBorders>
              <w:left w:val="single" w:sz="18" w:space="0" w:color="000000"/>
              <w:righ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Consideration given to only opening every other window instead of all windows when the heating is activated</w:t>
            </w:r>
          </w:p>
        </w:tc>
        <w:tc>
          <w:tcPr>
            <w:tcW w:w="2229" w:type="dxa"/>
            <w:gridSpan w:val="4"/>
            <w:tcBorders>
              <w:left w:val="single" w:sz="4" w:space="0" w:color="000000"/>
            </w:tcBorders>
            <w:vAlign w:val="center"/>
          </w:tcPr>
          <w:p w:rsidR="00E531B2" w:rsidRDefault="00E531B2" w:rsidP="00E531B2">
            <w:pPr>
              <w:spacing w:after="0" w:line="240" w:lineRule="auto"/>
              <w:rPr>
                <w:rFonts w:ascii="Arial" w:eastAsia="Arial" w:hAnsi="Arial" w:cs="Arial"/>
              </w:rPr>
            </w:pPr>
          </w:p>
        </w:tc>
        <w:tc>
          <w:tcPr>
            <w:tcW w:w="899" w:type="dxa"/>
            <w:gridSpan w:val="2"/>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4841" w:type="dxa"/>
            <w:gridSpan w:val="10"/>
            <w:tcBorders>
              <w:left w:val="single" w:sz="18" w:space="0" w:color="000000"/>
              <w:righ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If school needs to use additional heaters they only use sealed, oil filled electric heaters</w:t>
            </w:r>
          </w:p>
        </w:tc>
        <w:tc>
          <w:tcPr>
            <w:tcW w:w="2229" w:type="dxa"/>
            <w:gridSpan w:val="4"/>
            <w:tcBorders>
              <w:lef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Electric fan heaters used sparingly due to increased fire and electrical risk</w:t>
            </w:r>
          </w:p>
        </w:tc>
        <w:tc>
          <w:tcPr>
            <w:tcW w:w="899" w:type="dxa"/>
            <w:gridSpan w:val="2"/>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9779" w:type="dxa"/>
            <w:gridSpan w:val="21"/>
            <w:tcBorders>
              <w:left w:val="single" w:sz="18" w:space="0" w:color="000000"/>
              <w:right w:val="single" w:sz="18" w:space="0" w:color="000000"/>
            </w:tcBorders>
            <w:vAlign w:val="center"/>
          </w:tcPr>
          <w:p w:rsidR="00E531B2" w:rsidRDefault="00E531B2" w:rsidP="00E531B2">
            <w:pPr>
              <w:spacing w:after="0" w:line="240" w:lineRule="auto"/>
              <w:rPr>
                <w:rFonts w:ascii="Arial" w:eastAsia="Arial" w:hAnsi="Arial" w:cs="Arial"/>
                <w:b/>
                <w:color w:val="FF0000"/>
              </w:rPr>
            </w:pPr>
          </w:p>
          <w:p w:rsidR="00E531B2" w:rsidRDefault="00E531B2" w:rsidP="00E531B2">
            <w:pPr>
              <w:spacing w:after="0" w:line="240" w:lineRule="auto"/>
              <w:rPr>
                <w:rFonts w:ascii="Arial" w:eastAsia="Arial" w:hAnsi="Arial" w:cs="Arial"/>
                <w:b/>
                <w:color w:val="FF0000"/>
              </w:rPr>
            </w:pPr>
            <w:r>
              <w:rPr>
                <w:rFonts w:ascii="Arial" w:eastAsia="Arial" w:hAnsi="Arial" w:cs="Arial"/>
                <w:b/>
                <w:color w:val="FF0000"/>
              </w:rPr>
              <w:t>Arrangements for Boarding Schools During Pandemic - N/A</w:t>
            </w:r>
          </w:p>
          <w:p w:rsidR="00E531B2" w:rsidRDefault="00E531B2" w:rsidP="00E531B2">
            <w:pPr>
              <w:spacing w:after="0" w:line="240" w:lineRule="auto"/>
              <w:rPr>
                <w:rFonts w:ascii="Arial" w:eastAsia="Arial" w:hAnsi="Arial" w:cs="Arial"/>
                <w:b/>
                <w:sz w:val="24"/>
                <w:szCs w:val="24"/>
              </w:rPr>
            </w:pPr>
          </w:p>
        </w:tc>
      </w:tr>
      <w:tr w:rsidR="00E531B2" w:rsidTr="002C7D11">
        <w:trPr>
          <w:trHeight w:val="415"/>
        </w:trPr>
        <w:tc>
          <w:tcPr>
            <w:tcW w:w="4841" w:type="dxa"/>
            <w:gridSpan w:val="10"/>
            <w:tcBorders>
              <w:left w:val="single" w:sz="18" w:space="0" w:color="000000"/>
              <w:righ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Where pupils travel from abroad to attend a boarding school you will need to explain the rules to pupils and their parents before they travel to the UK</w:t>
            </w:r>
          </w:p>
        </w:tc>
        <w:tc>
          <w:tcPr>
            <w:tcW w:w="2229" w:type="dxa"/>
            <w:gridSpan w:val="4"/>
            <w:tcBorders>
              <w:left w:val="single" w:sz="4" w:space="0" w:color="000000"/>
            </w:tcBorders>
            <w:vAlign w:val="center"/>
          </w:tcPr>
          <w:p w:rsidR="00E531B2" w:rsidRDefault="00E531B2" w:rsidP="00E531B2">
            <w:pPr>
              <w:spacing w:after="0" w:line="240" w:lineRule="auto"/>
            </w:pPr>
          </w:p>
        </w:tc>
        <w:tc>
          <w:tcPr>
            <w:tcW w:w="899" w:type="dxa"/>
            <w:gridSpan w:val="2"/>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4841" w:type="dxa"/>
            <w:gridSpan w:val="10"/>
            <w:tcBorders>
              <w:left w:val="single" w:sz="18" w:space="0" w:color="000000"/>
              <w:righ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highlight w:val="yellow"/>
              </w:rPr>
              <w:lastRenderedPageBreak/>
              <w:t xml:space="preserve">All pupils travelling to England must adhere to </w:t>
            </w:r>
            <w:hyperlink r:id="rId26">
              <w:r>
                <w:rPr>
                  <w:rFonts w:ascii="Arial" w:eastAsia="Arial" w:hAnsi="Arial" w:cs="Arial"/>
                  <w:color w:val="0000FF"/>
                  <w:highlight w:val="yellow"/>
                  <w:u w:val="single"/>
                </w:rPr>
                <w:t>travel legislation</w:t>
              </w:r>
            </w:hyperlink>
            <w:r>
              <w:rPr>
                <w:rFonts w:ascii="Arial" w:eastAsia="Arial" w:hAnsi="Arial" w:cs="Arial"/>
                <w:highlight w:val="yellow"/>
              </w:rPr>
              <w:t xml:space="preserve">, details of which are set out in </w:t>
            </w:r>
            <w:hyperlink r:id="rId27">
              <w:r>
                <w:rPr>
                  <w:rFonts w:ascii="Arial" w:eastAsia="Arial" w:hAnsi="Arial" w:cs="Arial"/>
                  <w:color w:val="0000FF"/>
                  <w:highlight w:val="yellow"/>
                  <w:u w:val="single"/>
                </w:rPr>
                <w:t>government travel advice</w:t>
              </w:r>
            </w:hyperlink>
          </w:p>
        </w:tc>
        <w:tc>
          <w:tcPr>
            <w:tcW w:w="2229" w:type="dxa"/>
            <w:gridSpan w:val="4"/>
            <w:tcBorders>
              <w:lef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highlight w:val="yellow"/>
              </w:rPr>
              <w:t xml:space="preserve">Additional guidance has been issued on the </w:t>
            </w:r>
            <w:hyperlink r:id="rId28">
              <w:r>
                <w:rPr>
                  <w:rFonts w:ascii="Arial" w:eastAsia="Arial" w:hAnsi="Arial" w:cs="Arial"/>
                  <w:color w:val="0000FF"/>
                  <w:highlight w:val="yellow"/>
                  <w:u w:val="single"/>
                </w:rPr>
                <w:t>quarantine arrangements for boarding school pupils travelling from red-list countries to attend a boarding school in England</w:t>
              </w:r>
            </w:hyperlink>
          </w:p>
        </w:tc>
        <w:tc>
          <w:tcPr>
            <w:tcW w:w="899" w:type="dxa"/>
            <w:gridSpan w:val="2"/>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4841" w:type="dxa"/>
            <w:gridSpan w:val="10"/>
            <w:tcBorders>
              <w:left w:val="single" w:sz="18" w:space="0" w:color="000000"/>
              <w:righ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highlight w:val="yellow"/>
              </w:rPr>
              <w:t>Pupils travelling from amber list countries may quarantine at home or at accommodation provided by their school for 10 days</w:t>
            </w:r>
          </w:p>
        </w:tc>
        <w:tc>
          <w:tcPr>
            <w:tcW w:w="2229" w:type="dxa"/>
            <w:gridSpan w:val="4"/>
            <w:tcBorders>
              <w:left w:val="single" w:sz="4" w:space="0" w:color="000000"/>
            </w:tcBorders>
            <w:vAlign w:val="center"/>
          </w:tcPr>
          <w:p w:rsidR="00E531B2" w:rsidRDefault="00E531B2" w:rsidP="00E531B2">
            <w:pPr>
              <w:spacing w:after="0" w:line="240" w:lineRule="auto"/>
            </w:pPr>
            <w:r>
              <w:rPr>
                <w:rFonts w:ascii="Arial" w:eastAsia="Arial" w:hAnsi="Arial" w:cs="Arial"/>
                <w:highlight w:val="yellow"/>
              </w:rPr>
              <w:t xml:space="preserve">The rules for pupils travelling from amber and green list countries are different and are explained in the </w:t>
            </w:r>
            <w:hyperlink r:id="rId29">
              <w:r>
                <w:rPr>
                  <w:rFonts w:ascii="Arial" w:eastAsia="Arial" w:hAnsi="Arial" w:cs="Arial"/>
                  <w:color w:val="0000FF"/>
                  <w:highlight w:val="yellow"/>
                  <w:u w:val="single"/>
                </w:rPr>
                <w:t>rules for entering guidance</w:t>
              </w:r>
            </w:hyperlink>
          </w:p>
        </w:tc>
        <w:tc>
          <w:tcPr>
            <w:tcW w:w="899" w:type="dxa"/>
            <w:gridSpan w:val="2"/>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4841" w:type="dxa"/>
            <w:gridSpan w:val="10"/>
            <w:tcBorders>
              <w:left w:val="single" w:sz="18" w:space="0" w:color="000000"/>
              <w:righ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If a child in a boarding school shows symptoms, they should initially self-isolate in their residential setting household. Most children will benefit from self-isolating in their boarding house so that their usual support can continue. Others will benefit more from self-isolating in their family home</w:t>
            </w:r>
          </w:p>
        </w:tc>
        <w:tc>
          <w:tcPr>
            <w:tcW w:w="2229" w:type="dxa"/>
            <w:gridSpan w:val="4"/>
            <w:tcBorders>
              <w:left w:val="single" w:sz="4" w:space="0" w:color="000000"/>
            </w:tcBorders>
            <w:vAlign w:val="center"/>
          </w:tcPr>
          <w:p w:rsidR="00E531B2" w:rsidRDefault="00E531B2" w:rsidP="00E531B2">
            <w:pPr>
              <w:spacing w:after="0" w:line="240" w:lineRule="auto"/>
              <w:rPr>
                <w:rFonts w:ascii="Arial" w:eastAsia="Arial" w:hAnsi="Arial" w:cs="Arial"/>
              </w:rPr>
            </w:pPr>
            <w:hyperlink r:id="rId30">
              <w:r>
                <w:rPr>
                  <w:rFonts w:ascii="Arial" w:eastAsia="Arial" w:hAnsi="Arial" w:cs="Arial"/>
                  <w:color w:val="0000FF"/>
                  <w:u w:val="single"/>
                </w:rPr>
                <w:t>Guidance on isolation for residential educational settings.</w:t>
              </w:r>
            </w:hyperlink>
          </w:p>
        </w:tc>
        <w:tc>
          <w:tcPr>
            <w:tcW w:w="899" w:type="dxa"/>
            <w:gridSpan w:val="2"/>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4841" w:type="dxa"/>
            <w:gridSpan w:val="10"/>
            <w:tcBorders>
              <w:left w:val="single" w:sz="18" w:space="0" w:color="000000"/>
              <w:righ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Boarding pupils should not use public transport if they are symptomatic</w:t>
            </w:r>
          </w:p>
        </w:tc>
        <w:tc>
          <w:tcPr>
            <w:tcW w:w="2229" w:type="dxa"/>
            <w:gridSpan w:val="4"/>
            <w:tcBorders>
              <w:lef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 xml:space="preserve">If arranging their return to their family home to isolate, schools should follow advice on transport arrangements in the </w:t>
            </w:r>
            <w:hyperlink r:id="rId31">
              <w:r>
                <w:rPr>
                  <w:rFonts w:ascii="Arial" w:eastAsia="Arial" w:hAnsi="Arial" w:cs="Arial"/>
                  <w:color w:val="0000FF"/>
                  <w:u w:val="single"/>
                </w:rPr>
                <w:t xml:space="preserve">safe working in education childcare and </w:t>
              </w:r>
              <w:proofErr w:type="spellStart"/>
              <w:r>
                <w:rPr>
                  <w:rFonts w:ascii="Arial" w:eastAsia="Arial" w:hAnsi="Arial" w:cs="Arial"/>
                  <w:color w:val="0000FF"/>
                  <w:u w:val="single"/>
                </w:rPr>
                <w:t>childrens</w:t>
              </w:r>
              <w:proofErr w:type="spellEnd"/>
              <w:r>
                <w:rPr>
                  <w:rFonts w:ascii="Arial" w:eastAsia="Arial" w:hAnsi="Arial" w:cs="Arial"/>
                  <w:color w:val="0000FF"/>
                  <w:u w:val="single"/>
                </w:rPr>
                <w:t xml:space="preserve"> social care settings</w:t>
              </w:r>
            </w:hyperlink>
          </w:p>
          <w:p w:rsidR="00E531B2" w:rsidRDefault="00E531B2" w:rsidP="00E531B2">
            <w:pPr>
              <w:spacing w:after="0" w:line="240" w:lineRule="auto"/>
            </w:pPr>
            <w:r>
              <w:rPr>
                <w:rFonts w:ascii="Arial" w:eastAsia="Arial" w:hAnsi="Arial" w:cs="Arial"/>
              </w:rPr>
              <w:t>guidance</w:t>
            </w:r>
          </w:p>
        </w:tc>
        <w:tc>
          <w:tcPr>
            <w:tcW w:w="899" w:type="dxa"/>
            <w:gridSpan w:val="2"/>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4841" w:type="dxa"/>
            <w:gridSpan w:val="10"/>
            <w:tcBorders>
              <w:left w:val="single" w:sz="18" w:space="0" w:color="000000"/>
              <w:right w:val="single" w:sz="4" w:space="0" w:color="000000"/>
            </w:tcBorders>
            <w:vAlign w:val="center"/>
          </w:tcPr>
          <w:p w:rsidR="00E531B2" w:rsidRDefault="00E531B2" w:rsidP="00E531B2">
            <w:pPr>
              <w:spacing w:after="0" w:line="240" w:lineRule="auto"/>
              <w:rPr>
                <w:rFonts w:ascii="Arial" w:eastAsia="Arial" w:hAnsi="Arial" w:cs="Arial"/>
                <w:highlight w:val="darkCyan"/>
              </w:rPr>
            </w:pPr>
            <w:r>
              <w:rPr>
                <w:rFonts w:ascii="Arial" w:eastAsia="Arial" w:hAnsi="Arial" w:cs="Arial"/>
              </w:rPr>
              <w:t>In the case of any localised outbreaks, we expect them to keep the residential provision open if at all possible</w:t>
            </w:r>
          </w:p>
        </w:tc>
        <w:tc>
          <w:tcPr>
            <w:tcW w:w="2229" w:type="dxa"/>
            <w:gridSpan w:val="4"/>
            <w:tcBorders>
              <w:lef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 xml:space="preserve">Decisions </w:t>
            </w:r>
            <w:proofErr w:type="gramStart"/>
            <w:r>
              <w:rPr>
                <w:rFonts w:ascii="Arial" w:eastAsia="Arial" w:hAnsi="Arial" w:cs="Arial"/>
              </w:rPr>
              <w:t>will be made</w:t>
            </w:r>
            <w:proofErr w:type="gramEnd"/>
            <w:r>
              <w:rPr>
                <w:rFonts w:ascii="Arial" w:eastAsia="Arial" w:hAnsi="Arial" w:cs="Arial"/>
              </w:rPr>
              <w:t xml:space="preserve"> on a case-by-case basis.</w:t>
            </w:r>
          </w:p>
          <w:p w:rsidR="00E531B2" w:rsidRDefault="00E531B2" w:rsidP="00E531B2">
            <w:pPr>
              <w:spacing w:after="0" w:line="240" w:lineRule="auto"/>
              <w:rPr>
                <w:rFonts w:ascii="Arial" w:eastAsia="Arial" w:hAnsi="Arial" w:cs="Arial"/>
              </w:rPr>
            </w:pPr>
            <w:r>
              <w:rPr>
                <w:rFonts w:ascii="Arial" w:eastAsia="Arial" w:hAnsi="Arial" w:cs="Arial"/>
              </w:rPr>
              <w:t>They will need to remain open to those who:</w:t>
            </w:r>
          </w:p>
          <w:p w:rsidR="00E531B2" w:rsidRDefault="00E531B2" w:rsidP="00E531B2">
            <w:pPr>
              <w:spacing w:after="0" w:line="240" w:lineRule="auto"/>
              <w:rPr>
                <w:rFonts w:ascii="Arial" w:eastAsia="Arial" w:hAnsi="Arial" w:cs="Arial"/>
              </w:rPr>
            </w:pPr>
            <w:r>
              <w:rPr>
                <w:rFonts w:ascii="Arial" w:eastAsia="Arial" w:hAnsi="Arial" w:cs="Arial"/>
              </w:rPr>
              <w:t>-have particular needs that cannot be accommodated safely at home</w:t>
            </w:r>
          </w:p>
          <w:p w:rsidR="00E531B2" w:rsidRDefault="00E531B2" w:rsidP="00E531B2">
            <w:pPr>
              <w:spacing w:after="0" w:line="240" w:lineRule="auto"/>
              <w:rPr>
                <w:highlight w:val="darkCyan"/>
              </w:rPr>
            </w:pPr>
            <w:r>
              <w:rPr>
                <w:rFonts w:ascii="Arial" w:eastAsia="Arial" w:hAnsi="Arial" w:cs="Arial"/>
              </w:rPr>
              <w:t>-do not have suitable alternative accommodation</w:t>
            </w:r>
          </w:p>
        </w:tc>
        <w:tc>
          <w:tcPr>
            <w:tcW w:w="899" w:type="dxa"/>
            <w:gridSpan w:val="2"/>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4841" w:type="dxa"/>
            <w:gridSpan w:val="10"/>
            <w:tcBorders>
              <w:left w:val="single" w:sz="18" w:space="0" w:color="000000"/>
              <w:right w:val="single" w:sz="4" w:space="0" w:color="000000"/>
            </w:tcBorders>
            <w:vAlign w:val="center"/>
          </w:tcPr>
          <w:p w:rsidR="00E531B2" w:rsidRDefault="00E531B2" w:rsidP="00E531B2">
            <w:pPr>
              <w:spacing w:after="0" w:line="240" w:lineRule="auto"/>
              <w:rPr>
                <w:rFonts w:ascii="Arial" w:eastAsia="Arial" w:hAnsi="Arial" w:cs="Arial"/>
                <w:highlight w:val="darkCyan"/>
              </w:rPr>
            </w:pPr>
            <w:r>
              <w:rPr>
                <w:rFonts w:ascii="Arial" w:eastAsia="Arial" w:hAnsi="Arial" w:cs="Arial"/>
              </w:rPr>
              <w:t>School maintain safe staff ratios, particularly for those pupils or students whose needs mean that they are safer remaining in the setting than returning home</w:t>
            </w:r>
          </w:p>
        </w:tc>
        <w:tc>
          <w:tcPr>
            <w:tcW w:w="2229" w:type="dxa"/>
            <w:gridSpan w:val="4"/>
            <w:tcBorders>
              <w:left w:val="single" w:sz="4" w:space="0" w:color="000000"/>
            </w:tcBorders>
            <w:vAlign w:val="center"/>
          </w:tcPr>
          <w:p w:rsidR="00E531B2" w:rsidRDefault="00E531B2" w:rsidP="00E531B2">
            <w:pPr>
              <w:spacing w:after="0" w:line="240" w:lineRule="auto"/>
              <w:rPr>
                <w:rFonts w:ascii="Arial" w:eastAsia="Arial" w:hAnsi="Arial" w:cs="Arial"/>
                <w:highlight w:val="darkCyan"/>
              </w:rPr>
            </w:pPr>
            <w:r>
              <w:rPr>
                <w:rFonts w:ascii="Arial" w:eastAsia="Arial" w:hAnsi="Arial" w:cs="Arial"/>
              </w:rPr>
              <w:t>Settings should prioritise staffing towards the most vulnerable pupils and students</w:t>
            </w:r>
          </w:p>
        </w:tc>
        <w:tc>
          <w:tcPr>
            <w:tcW w:w="899" w:type="dxa"/>
            <w:gridSpan w:val="2"/>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898" w:type="dxa"/>
            <w:gridSpan w:val="3"/>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c>
          <w:tcPr>
            <w:tcW w:w="912" w:type="dxa"/>
            <w:gridSpan w:val="2"/>
            <w:tcBorders>
              <w:right w:val="single" w:sz="18" w:space="0" w:color="000000"/>
            </w:tcBorders>
            <w:shd w:val="clear" w:color="auto" w:fill="auto"/>
            <w:vAlign w:val="center"/>
          </w:tcPr>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15"/>
        </w:trPr>
        <w:tc>
          <w:tcPr>
            <w:tcW w:w="9779" w:type="dxa"/>
            <w:gridSpan w:val="21"/>
            <w:tcBorders>
              <w:left w:val="single" w:sz="18" w:space="0" w:color="000000"/>
              <w:right w:val="single" w:sz="18" w:space="0" w:color="000000"/>
            </w:tcBorders>
            <w:vAlign w:val="center"/>
          </w:tcPr>
          <w:p w:rsidR="00E531B2" w:rsidRDefault="00E531B2" w:rsidP="00E531B2">
            <w:pPr>
              <w:spacing w:after="0" w:line="240" w:lineRule="auto"/>
              <w:jc w:val="center"/>
              <w:rPr>
                <w:rFonts w:ascii="Arial" w:eastAsia="Arial" w:hAnsi="Arial" w:cs="Arial"/>
                <w:b/>
                <w:sz w:val="24"/>
                <w:szCs w:val="24"/>
              </w:rPr>
            </w:pPr>
          </w:p>
        </w:tc>
      </w:tr>
      <w:tr w:rsidR="00E531B2" w:rsidTr="002C7D11">
        <w:trPr>
          <w:trHeight w:val="415"/>
        </w:trPr>
        <w:tc>
          <w:tcPr>
            <w:tcW w:w="7070" w:type="dxa"/>
            <w:gridSpan w:val="14"/>
            <w:tcBorders>
              <w:left w:val="single" w:sz="18" w:space="0" w:color="000000"/>
              <w:right w:val="single" w:sz="4" w:space="0" w:color="000000"/>
            </w:tcBorders>
            <w:vAlign w:val="center"/>
          </w:tcPr>
          <w:p w:rsidR="00E531B2" w:rsidRDefault="00E531B2" w:rsidP="00E531B2">
            <w:pPr>
              <w:spacing w:after="0" w:line="240" w:lineRule="auto"/>
              <w:rPr>
                <w:rFonts w:ascii="Arial" w:eastAsia="Arial" w:hAnsi="Arial" w:cs="Arial"/>
                <w:b/>
                <w:sz w:val="24"/>
                <w:szCs w:val="24"/>
              </w:rPr>
            </w:pPr>
            <w:r>
              <w:rPr>
                <w:rFonts w:ascii="Arial" w:eastAsia="Arial" w:hAnsi="Arial" w:cs="Arial"/>
              </w:rPr>
              <w:lastRenderedPageBreak/>
              <w:t>Have you consulted with the people/representatives undertaking the activity as part of the preparation of this risk assessment</w:t>
            </w:r>
          </w:p>
        </w:tc>
        <w:tc>
          <w:tcPr>
            <w:tcW w:w="1398" w:type="dxa"/>
            <w:gridSpan w:val="4"/>
            <w:tcBorders>
              <w:left w:val="single" w:sz="4" w:space="0" w:color="000000"/>
              <w:right w:val="single" w:sz="4" w:space="0" w:color="000000"/>
            </w:tcBorders>
            <w:shd w:val="clear" w:color="auto" w:fill="00B050"/>
            <w:vAlign w:val="center"/>
          </w:tcPr>
          <w:p w:rsidR="00E531B2" w:rsidRDefault="00E531B2" w:rsidP="00E531B2">
            <w:pPr>
              <w:spacing w:after="0" w:line="240" w:lineRule="auto"/>
              <w:jc w:val="center"/>
              <w:rPr>
                <w:rFonts w:ascii="Arial" w:eastAsia="Arial" w:hAnsi="Arial" w:cs="Arial"/>
                <w:b/>
                <w:sz w:val="24"/>
                <w:szCs w:val="24"/>
              </w:rPr>
            </w:pPr>
            <w:r>
              <w:rPr>
                <w:rFonts w:ascii="Arial" w:eastAsia="Arial" w:hAnsi="Arial" w:cs="Arial"/>
                <w:b/>
                <w:sz w:val="24"/>
                <w:szCs w:val="24"/>
              </w:rPr>
              <w:t xml:space="preserve">Yes </w:t>
            </w:r>
            <w:sdt>
              <w:sdtPr>
                <w:tag w:val="goog_rdk_75"/>
                <w:id w:val="-1376000270"/>
              </w:sdtPr>
              <w:sdtContent>
                <w:r>
                  <w:rPr>
                    <w:rFonts w:ascii="Arial Unicode MS" w:eastAsia="Arial Unicode MS" w:hAnsi="Arial Unicode MS" w:cs="Arial Unicode MS"/>
                  </w:rPr>
                  <w:t>☒</w:t>
                </w:r>
              </w:sdtContent>
            </w:sdt>
          </w:p>
        </w:tc>
        <w:tc>
          <w:tcPr>
            <w:tcW w:w="1311" w:type="dxa"/>
            <w:gridSpan w:val="3"/>
            <w:tcBorders>
              <w:left w:val="single" w:sz="4" w:space="0" w:color="000000"/>
              <w:right w:val="single" w:sz="18" w:space="0" w:color="000000"/>
            </w:tcBorders>
            <w:shd w:val="clear" w:color="auto" w:fill="FF0000"/>
            <w:vAlign w:val="center"/>
          </w:tcPr>
          <w:p w:rsidR="00E531B2" w:rsidRDefault="00E531B2" w:rsidP="00E531B2">
            <w:pPr>
              <w:spacing w:after="0" w:line="240" w:lineRule="auto"/>
              <w:jc w:val="center"/>
              <w:rPr>
                <w:rFonts w:ascii="Arial" w:eastAsia="Arial" w:hAnsi="Arial" w:cs="Arial"/>
                <w:b/>
                <w:sz w:val="24"/>
                <w:szCs w:val="24"/>
              </w:rPr>
            </w:pPr>
            <w:r>
              <w:rPr>
                <w:rFonts w:ascii="Arial" w:eastAsia="Arial" w:hAnsi="Arial" w:cs="Arial"/>
                <w:b/>
                <w:sz w:val="24"/>
                <w:szCs w:val="24"/>
              </w:rPr>
              <w:t xml:space="preserve">No </w:t>
            </w:r>
            <w:r>
              <w:rPr>
                <w:rFonts w:ascii="MS Gothic" w:eastAsia="MS Gothic" w:hAnsi="MS Gothic" w:cs="MS Gothic"/>
                <w:b/>
                <w:sz w:val="24"/>
                <w:szCs w:val="24"/>
              </w:rPr>
              <w:t>☐</w:t>
            </w:r>
          </w:p>
        </w:tc>
      </w:tr>
      <w:tr w:rsidR="00E531B2" w:rsidTr="002C7D11">
        <w:trPr>
          <w:trHeight w:val="415"/>
        </w:trPr>
        <w:tc>
          <w:tcPr>
            <w:tcW w:w="7070" w:type="dxa"/>
            <w:gridSpan w:val="14"/>
            <w:tcBorders>
              <w:left w:val="single" w:sz="18"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What is the level of risk for this activity/situation with existing control measures</w:t>
            </w:r>
          </w:p>
        </w:tc>
        <w:tc>
          <w:tcPr>
            <w:tcW w:w="899" w:type="dxa"/>
            <w:gridSpan w:val="2"/>
            <w:shd w:val="clear" w:color="auto" w:fill="FF0000"/>
            <w:vAlign w:val="center"/>
          </w:tcPr>
          <w:p w:rsidR="00E531B2" w:rsidRDefault="00E531B2" w:rsidP="00E531B2">
            <w:pPr>
              <w:spacing w:after="0" w:line="240" w:lineRule="auto"/>
              <w:jc w:val="center"/>
              <w:rPr>
                <w:rFonts w:ascii="Arial" w:eastAsia="Arial" w:hAnsi="Arial" w:cs="Arial"/>
                <w:b/>
                <w:sz w:val="24"/>
                <w:szCs w:val="24"/>
              </w:rPr>
            </w:pPr>
            <w:r>
              <w:rPr>
                <w:rFonts w:ascii="Arial" w:eastAsia="Arial" w:hAnsi="Arial" w:cs="Arial"/>
                <w:b/>
                <w:sz w:val="24"/>
                <w:szCs w:val="24"/>
              </w:rPr>
              <w:t>High</w:t>
            </w:r>
            <w:r>
              <w:rPr>
                <w:rFonts w:ascii="MS Gothic" w:eastAsia="MS Gothic" w:hAnsi="MS Gothic" w:cs="MS Gothic"/>
                <w:b/>
                <w:sz w:val="24"/>
                <w:szCs w:val="24"/>
              </w:rPr>
              <w:t>☒</w:t>
            </w:r>
          </w:p>
        </w:tc>
        <w:tc>
          <w:tcPr>
            <w:tcW w:w="898" w:type="dxa"/>
            <w:gridSpan w:val="3"/>
            <w:shd w:val="clear" w:color="auto" w:fill="FFC000"/>
            <w:vAlign w:val="center"/>
          </w:tcPr>
          <w:p w:rsidR="00E531B2" w:rsidRDefault="00E531B2" w:rsidP="00E531B2">
            <w:pPr>
              <w:spacing w:after="0" w:line="240" w:lineRule="auto"/>
              <w:jc w:val="center"/>
              <w:rPr>
                <w:rFonts w:ascii="Arial" w:eastAsia="Arial" w:hAnsi="Arial" w:cs="Arial"/>
                <w:b/>
                <w:sz w:val="24"/>
                <w:szCs w:val="24"/>
              </w:rPr>
            </w:pPr>
            <w:r>
              <w:rPr>
                <w:rFonts w:ascii="Arial" w:eastAsia="Arial" w:hAnsi="Arial" w:cs="Arial"/>
                <w:b/>
                <w:sz w:val="24"/>
                <w:szCs w:val="24"/>
              </w:rPr>
              <w:t>Med</w:t>
            </w:r>
            <w:r>
              <w:rPr>
                <w:rFonts w:ascii="MS Gothic" w:eastAsia="MS Gothic" w:hAnsi="MS Gothic" w:cs="MS Gothic"/>
                <w:b/>
                <w:sz w:val="24"/>
                <w:szCs w:val="24"/>
              </w:rPr>
              <w:t>☐</w:t>
            </w:r>
          </w:p>
        </w:tc>
        <w:tc>
          <w:tcPr>
            <w:tcW w:w="912" w:type="dxa"/>
            <w:gridSpan w:val="2"/>
            <w:tcBorders>
              <w:right w:val="single" w:sz="18" w:space="0" w:color="000000"/>
            </w:tcBorders>
            <w:shd w:val="clear" w:color="auto" w:fill="00B050"/>
            <w:vAlign w:val="center"/>
          </w:tcPr>
          <w:p w:rsidR="00E531B2" w:rsidRDefault="00E531B2" w:rsidP="00E531B2">
            <w:pPr>
              <w:spacing w:after="0" w:line="240" w:lineRule="auto"/>
              <w:jc w:val="center"/>
              <w:rPr>
                <w:rFonts w:ascii="Arial" w:eastAsia="Arial" w:hAnsi="Arial" w:cs="Arial"/>
                <w:b/>
                <w:sz w:val="24"/>
                <w:szCs w:val="24"/>
              </w:rPr>
            </w:pPr>
            <w:r>
              <w:rPr>
                <w:rFonts w:ascii="Arial" w:eastAsia="Arial" w:hAnsi="Arial" w:cs="Arial"/>
                <w:b/>
                <w:sz w:val="24"/>
                <w:szCs w:val="24"/>
              </w:rPr>
              <w:t>Low</w:t>
            </w:r>
          </w:p>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21"/>
        </w:trPr>
        <w:tc>
          <w:tcPr>
            <w:tcW w:w="7070" w:type="dxa"/>
            <w:gridSpan w:val="14"/>
            <w:tcBorders>
              <w:left w:val="single" w:sz="18"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Is the risk adequately controlled with existing control measures</w:t>
            </w:r>
          </w:p>
        </w:tc>
        <w:tc>
          <w:tcPr>
            <w:tcW w:w="1352" w:type="dxa"/>
            <w:gridSpan w:val="3"/>
            <w:shd w:val="clear" w:color="auto" w:fill="00B050"/>
            <w:vAlign w:val="center"/>
          </w:tcPr>
          <w:p w:rsidR="00E531B2" w:rsidRDefault="00E531B2" w:rsidP="00E531B2">
            <w:pPr>
              <w:spacing w:after="0" w:line="240" w:lineRule="auto"/>
              <w:jc w:val="center"/>
              <w:rPr>
                <w:rFonts w:ascii="Arial" w:eastAsia="Arial" w:hAnsi="Arial" w:cs="Arial"/>
                <w:b/>
                <w:sz w:val="24"/>
                <w:szCs w:val="24"/>
              </w:rPr>
            </w:pPr>
            <w:r>
              <w:rPr>
                <w:rFonts w:ascii="Arial" w:eastAsia="Arial" w:hAnsi="Arial" w:cs="Arial"/>
                <w:b/>
                <w:sz w:val="24"/>
                <w:szCs w:val="24"/>
              </w:rPr>
              <w:t xml:space="preserve">Yes </w:t>
            </w:r>
            <w:sdt>
              <w:sdtPr>
                <w:tag w:val="goog_rdk_76"/>
                <w:id w:val="820159845"/>
              </w:sdtPr>
              <w:sdtContent>
                <w:r>
                  <w:rPr>
                    <w:rFonts w:ascii="Arial Unicode MS" w:eastAsia="Arial Unicode MS" w:hAnsi="Arial Unicode MS" w:cs="Arial Unicode MS"/>
                  </w:rPr>
                  <w:t>☒</w:t>
                </w:r>
              </w:sdtContent>
            </w:sdt>
          </w:p>
        </w:tc>
        <w:tc>
          <w:tcPr>
            <w:tcW w:w="1357" w:type="dxa"/>
            <w:gridSpan w:val="4"/>
            <w:tcBorders>
              <w:right w:val="single" w:sz="18" w:space="0" w:color="000000"/>
            </w:tcBorders>
            <w:shd w:val="clear" w:color="auto" w:fill="FF0000"/>
            <w:vAlign w:val="center"/>
          </w:tcPr>
          <w:p w:rsidR="00E531B2" w:rsidRDefault="00E531B2" w:rsidP="00E531B2">
            <w:pPr>
              <w:spacing w:after="0" w:line="240" w:lineRule="auto"/>
              <w:jc w:val="center"/>
              <w:rPr>
                <w:rFonts w:ascii="Arial" w:eastAsia="Arial" w:hAnsi="Arial" w:cs="Arial"/>
                <w:b/>
                <w:strike/>
                <w:sz w:val="24"/>
                <w:szCs w:val="24"/>
              </w:rPr>
            </w:pPr>
            <w:r>
              <w:rPr>
                <w:rFonts w:ascii="Arial" w:eastAsia="Arial" w:hAnsi="Arial" w:cs="Arial"/>
                <w:b/>
                <w:sz w:val="24"/>
                <w:szCs w:val="24"/>
              </w:rPr>
              <w:t xml:space="preserve">No </w:t>
            </w:r>
            <w:r>
              <w:rPr>
                <w:rFonts w:ascii="MS Gothic" w:eastAsia="MS Gothic" w:hAnsi="MS Gothic" w:cs="MS Gothic"/>
                <w:b/>
                <w:sz w:val="24"/>
                <w:szCs w:val="24"/>
              </w:rPr>
              <w:t>☐</w:t>
            </w:r>
          </w:p>
        </w:tc>
      </w:tr>
      <w:tr w:rsidR="00E531B2" w:rsidTr="002C7D11">
        <w:trPr>
          <w:trHeight w:val="697"/>
        </w:trPr>
        <w:tc>
          <w:tcPr>
            <w:tcW w:w="7070" w:type="dxa"/>
            <w:gridSpan w:val="14"/>
            <w:tcBorders>
              <w:left w:val="single" w:sz="18" w:space="0" w:color="000000"/>
              <w:bottom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Have you identified any further control measures needed to control the risk and recorded them in the action plan</w:t>
            </w:r>
          </w:p>
        </w:tc>
        <w:tc>
          <w:tcPr>
            <w:tcW w:w="1352" w:type="dxa"/>
            <w:gridSpan w:val="3"/>
            <w:tcBorders>
              <w:bottom w:val="single" w:sz="4" w:space="0" w:color="000000"/>
            </w:tcBorders>
            <w:shd w:val="clear" w:color="auto" w:fill="00B050"/>
            <w:vAlign w:val="center"/>
          </w:tcPr>
          <w:p w:rsidR="00E531B2" w:rsidRDefault="00E531B2" w:rsidP="00E531B2">
            <w:pPr>
              <w:spacing w:after="0" w:line="240" w:lineRule="auto"/>
              <w:jc w:val="center"/>
              <w:rPr>
                <w:rFonts w:ascii="Arial" w:eastAsia="Arial" w:hAnsi="Arial" w:cs="Arial"/>
                <w:b/>
                <w:sz w:val="24"/>
                <w:szCs w:val="24"/>
              </w:rPr>
            </w:pPr>
            <w:r>
              <w:rPr>
                <w:rFonts w:ascii="Arial" w:eastAsia="Arial" w:hAnsi="Arial" w:cs="Arial"/>
                <w:b/>
                <w:sz w:val="24"/>
                <w:szCs w:val="24"/>
              </w:rPr>
              <w:t xml:space="preserve">Yes </w:t>
            </w:r>
            <w:sdt>
              <w:sdtPr>
                <w:tag w:val="goog_rdk_77"/>
                <w:id w:val="2119642908"/>
              </w:sdtPr>
              <w:sdtContent>
                <w:r>
                  <w:rPr>
                    <w:rFonts w:ascii="Arial Unicode MS" w:eastAsia="Arial Unicode MS" w:hAnsi="Arial Unicode MS" w:cs="Arial Unicode MS"/>
                  </w:rPr>
                  <w:t>☒</w:t>
                </w:r>
              </w:sdtContent>
            </w:sdt>
          </w:p>
        </w:tc>
        <w:tc>
          <w:tcPr>
            <w:tcW w:w="1357" w:type="dxa"/>
            <w:gridSpan w:val="4"/>
            <w:tcBorders>
              <w:bottom w:val="single" w:sz="4" w:space="0" w:color="000000"/>
              <w:right w:val="single" w:sz="18" w:space="0" w:color="000000"/>
            </w:tcBorders>
            <w:shd w:val="clear" w:color="auto" w:fill="FF0000"/>
            <w:vAlign w:val="center"/>
          </w:tcPr>
          <w:p w:rsidR="00E531B2" w:rsidRDefault="00E531B2" w:rsidP="00E531B2">
            <w:pPr>
              <w:spacing w:after="0" w:line="240" w:lineRule="auto"/>
              <w:jc w:val="center"/>
              <w:rPr>
                <w:rFonts w:ascii="Arial" w:eastAsia="Arial" w:hAnsi="Arial" w:cs="Arial"/>
                <w:b/>
                <w:strike/>
                <w:sz w:val="24"/>
                <w:szCs w:val="24"/>
              </w:rPr>
            </w:pPr>
            <w:r>
              <w:rPr>
                <w:rFonts w:ascii="Arial" w:eastAsia="Arial" w:hAnsi="Arial" w:cs="Arial"/>
                <w:b/>
                <w:sz w:val="24"/>
                <w:szCs w:val="24"/>
              </w:rPr>
              <w:t xml:space="preserve">No </w:t>
            </w:r>
            <w:r>
              <w:rPr>
                <w:rFonts w:ascii="MS Gothic" w:eastAsia="MS Gothic" w:hAnsi="MS Gothic" w:cs="MS Gothic"/>
                <w:b/>
                <w:sz w:val="24"/>
                <w:szCs w:val="24"/>
              </w:rPr>
              <w:t>☐</w:t>
            </w:r>
          </w:p>
        </w:tc>
      </w:tr>
      <w:tr w:rsidR="00E531B2" w:rsidTr="002C7D11">
        <w:trPr>
          <w:trHeight w:val="337"/>
        </w:trPr>
        <w:tc>
          <w:tcPr>
            <w:tcW w:w="5669" w:type="dxa"/>
            <w:gridSpan w:val="11"/>
            <w:tcBorders>
              <w:top w:val="single" w:sz="4" w:space="0" w:color="000000"/>
              <w:left w:val="single" w:sz="18" w:space="0" w:color="000000"/>
              <w:right w:val="single" w:sz="4" w:space="0" w:color="000000"/>
            </w:tcBorders>
            <w:shd w:val="clear" w:color="auto" w:fill="D5DCE4"/>
            <w:vAlign w:val="center"/>
          </w:tcPr>
          <w:p w:rsidR="00E531B2" w:rsidRDefault="00E531B2" w:rsidP="00E531B2">
            <w:pPr>
              <w:spacing w:after="0" w:line="240" w:lineRule="auto"/>
              <w:jc w:val="center"/>
              <w:rPr>
                <w:rFonts w:ascii="Arial" w:eastAsia="Arial" w:hAnsi="Arial" w:cs="Arial"/>
                <w:b/>
              </w:rPr>
            </w:pPr>
            <w:r>
              <w:rPr>
                <w:rFonts w:ascii="Arial" w:eastAsia="Arial" w:hAnsi="Arial" w:cs="Arial"/>
                <w:b/>
                <w:sz w:val="20"/>
                <w:szCs w:val="20"/>
              </w:rPr>
              <w:t xml:space="preserve">ACTION PLAN </w:t>
            </w:r>
            <w:r>
              <w:rPr>
                <w:rFonts w:ascii="Arial" w:eastAsia="Arial" w:hAnsi="Arial" w:cs="Arial"/>
                <w:sz w:val="20"/>
                <w:szCs w:val="20"/>
              </w:rPr>
              <w:t>(insert additional rows if required)</w:t>
            </w:r>
          </w:p>
        </w:tc>
        <w:tc>
          <w:tcPr>
            <w:tcW w:w="4110" w:type="dxa"/>
            <w:gridSpan w:val="10"/>
            <w:tcBorders>
              <w:top w:val="single" w:sz="4" w:space="0" w:color="000000"/>
              <w:left w:val="single" w:sz="4" w:space="0" w:color="000000"/>
              <w:right w:val="single" w:sz="18" w:space="0" w:color="000000"/>
            </w:tcBorders>
            <w:shd w:val="clear" w:color="auto" w:fill="D5DCE4"/>
            <w:vAlign w:val="center"/>
          </w:tcPr>
          <w:p w:rsidR="00E531B2" w:rsidRDefault="00E531B2" w:rsidP="00E531B2">
            <w:pPr>
              <w:spacing w:after="0" w:line="240" w:lineRule="auto"/>
              <w:jc w:val="center"/>
              <w:rPr>
                <w:rFonts w:ascii="Arial" w:eastAsia="Arial" w:hAnsi="Arial" w:cs="Arial"/>
                <w:b/>
              </w:rPr>
            </w:pPr>
            <w:r>
              <w:rPr>
                <w:rFonts w:ascii="Arial" w:eastAsia="Arial" w:hAnsi="Arial" w:cs="Arial"/>
                <w:b/>
                <w:sz w:val="20"/>
                <w:szCs w:val="20"/>
              </w:rPr>
              <w:t>To be actioned by</w:t>
            </w:r>
          </w:p>
        </w:tc>
      </w:tr>
      <w:tr w:rsidR="00E531B2" w:rsidTr="002C7D11">
        <w:trPr>
          <w:trHeight w:val="337"/>
        </w:trPr>
        <w:tc>
          <w:tcPr>
            <w:tcW w:w="5669" w:type="dxa"/>
            <w:gridSpan w:val="11"/>
            <w:tcBorders>
              <w:top w:val="single" w:sz="4" w:space="0" w:color="000000"/>
              <w:left w:val="single" w:sz="18" w:space="0" w:color="000000"/>
              <w:right w:val="single" w:sz="4" w:space="0" w:color="000000"/>
            </w:tcBorders>
            <w:shd w:val="clear" w:color="auto" w:fill="D5DCE4"/>
            <w:vAlign w:val="center"/>
          </w:tcPr>
          <w:p w:rsidR="00E531B2" w:rsidRDefault="00E531B2" w:rsidP="00E531B2">
            <w:pPr>
              <w:spacing w:after="0" w:line="240" w:lineRule="auto"/>
              <w:jc w:val="center"/>
              <w:rPr>
                <w:rFonts w:ascii="Arial" w:eastAsia="Arial" w:hAnsi="Arial" w:cs="Arial"/>
                <w:b/>
              </w:rPr>
            </w:pPr>
            <w:r>
              <w:rPr>
                <w:rFonts w:ascii="Arial" w:eastAsia="Arial" w:hAnsi="Arial" w:cs="Arial"/>
                <w:sz w:val="20"/>
                <w:szCs w:val="20"/>
              </w:rPr>
              <w:t xml:space="preserve">Further control measures to reduce risks </w:t>
            </w:r>
            <w:r>
              <w:rPr>
                <w:rFonts w:ascii="Arial" w:eastAsia="Arial" w:hAnsi="Arial" w:cs="Arial"/>
                <w:i/>
                <w:sz w:val="20"/>
                <w:szCs w:val="20"/>
              </w:rPr>
              <w:t>so far as is reasonably practicable</w:t>
            </w:r>
          </w:p>
        </w:tc>
        <w:tc>
          <w:tcPr>
            <w:tcW w:w="1952" w:type="dxa"/>
            <w:gridSpan w:val="4"/>
            <w:tcBorders>
              <w:top w:val="single" w:sz="4" w:space="0" w:color="000000"/>
              <w:left w:val="single" w:sz="4" w:space="0" w:color="000000"/>
              <w:right w:val="single" w:sz="4" w:space="0" w:color="000000"/>
            </w:tcBorders>
            <w:shd w:val="clear" w:color="auto" w:fill="D5DCE4"/>
            <w:vAlign w:val="center"/>
          </w:tcPr>
          <w:p w:rsidR="00E531B2" w:rsidRDefault="00E531B2" w:rsidP="00E531B2">
            <w:pPr>
              <w:spacing w:after="0" w:line="240" w:lineRule="auto"/>
              <w:jc w:val="center"/>
              <w:rPr>
                <w:rFonts w:ascii="Arial" w:eastAsia="Arial" w:hAnsi="Arial" w:cs="Arial"/>
                <w:b/>
              </w:rPr>
            </w:pPr>
            <w:r>
              <w:rPr>
                <w:rFonts w:ascii="Arial" w:eastAsia="Arial" w:hAnsi="Arial" w:cs="Arial"/>
                <w:b/>
                <w:sz w:val="20"/>
                <w:szCs w:val="20"/>
              </w:rPr>
              <w:t>Name</w:t>
            </w:r>
          </w:p>
        </w:tc>
        <w:tc>
          <w:tcPr>
            <w:tcW w:w="2158" w:type="dxa"/>
            <w:gridSpan w:val="6"/>
            <w:tcBorders>
              <w:top w:val="single" w:sz="4" w:space="0" w:color="000000"/>
              <w:left w:val="single" w:sz="4" w:space="0" w:color="000000"/>
              <w:right w:val="single" w:sz="18" w:space="0" w:color="000000"/>
            </w:tcBorders>
            <w:shd w:val="clear" w:color="auto" w:fill="D5DCE4"/>
            <w:vAlign w:val="center"/>
          </w:tcPr>
          <w:p w:rsidR="00E531B2" w:rsidRDefault="00E531B2" w:rsidP="00E531B2">
            <w:pPr>
              <w:spacing w:after="0" w:line="240" w:lineRule="auto"/>
              <w:jc w:val="center"/>
              <w:rPr>
                <w:rFonts w:ascii="Arial" w:eastAsia="Arial" w:hAnsi="Arial" w:cs="Arial"/>
                <w:b/>
              </w:rPr>
            </w:pPr>
            <w:r>
              <w:rPr>
                <w:rFonts w:ascii="Arial" w:eastAsia="Arial" w:hAnsi="Arial" w:cs="Arial"/>
                <w:b/>
                <w:sz w:val="20"/>
                <w:szCs w:val="20"/>
              </w:rPr>
              <w:t>Date</w:t>
            </w:r>
          </w:p>
        </w:tc>
      </w:tr>
      <w:tr w:rsidR="00E531B2" w:rsidTr="002C7D11">
        <w:trPr>
          <w:trHeight w:val="336"/>
        </w:trPr>
        <w:tc>
          <w:tcPr>
            <w:tcW w:w="5669" w:type="dxa"/>
            <w:gridSpan w:val="11"/>
            <w:tcBorders>
              <w:top w:val="single" w:sz="4" w:space="0" w:color="000000"/>
              <w:left w:val="single" w:sz="18" w:space="0" w:color="000000"/>
              <w:right w:val="single" w:sz="4" w:space="0" w:color="000000"/>
            </w:tcBorders>
          </w:tcPr>
          <w:p w:rsidR="00E531B2" w:rsidRDefault="00E531B2" w:rsidP="00E531B2">
            <w:pPr>
              <w:spacing w:after="0" w:line="240" w:lineRule="auto"/>
              <w:rPr>
                <w:rFonts w:ascii="Arial" w:eastAsia="Arial" w:hAnsi="Arial" w:cs="Arial"/>
                <w:b/>
              </w:rPr>
            </w:pPr>
          </w:p>
        </w:tc>
        <w:tc>
          <w:tcPr>
            <w:tcW w:w="1952" w:type="dxa"/>
            <w:gridSpan w:val="4"/>
            <w:tcBorders>
              <w:top w:val="single" w:sz="4" w:space="0" w:color="000000"/>
              <w:left w:val="single" w:sz="4" w:space="0" w:color="000000"/>
              <w:right w:val="single" w:sz="4" w:space="0" w:color="000000"/>
            </w:tcBorders>
          </w:tcPr>
          <w:p w:rsidR="00E531B2" w:rsidRDefault="00E531B2" w:rsidP="00E531B2">
            <w:pPr>
              <w:spacing w:after="0" w:line="240" w:lineRule="auto"/>
              <w:rPr>
                <w:rFonts w:ascii="Arial" w:eastAsia="Arial" w:hAnsi="Arial" w:cs="Arial"/>
                <w:b/>
              </w:rPr>
            </w:pPr>
          </w:p>
        </w:tc>
        <w:tc>
          <w:tcPr>
            <w:tcW w:w="2158" w:type="dxa"/>
            <w:gridSpan w:val="6"/>
            <w:tcBorders>
              <w:top w:val="single" w:sz="4" w:space="0" w:color="000000"/>
              <w:left w:val="single" w:sz="4" w:space="0" w:color="000000"/>
              <w:right w:val="single" w:sz="18" w:space="0" w:color="000000"/>
            </w:tcBorders>
          </w:tcPr>
          <w:p w:rsidR="00E531B2" w:rsidRDefault="00E531B2" w:rsidP="00E531B2">
            <w:pPr>
              <w:spacing w:after="0" w:line="240" w:lineRule="auto"/>
              <w:rPr>
                <w:rFonts w:ascii="Arial" w:eastAsia="Arial" w:hAnsi="Arial" w:cs="Arial"/>
                <w:b/>
              </w:rPr>
            </w:pPr>
          </w:p>
        </w:tc>
      </w:tr>
      <w:tr w:rsidR="00E531B2" w:rsidTr="002C7D11">
        <w:trPr>
          <w:trHeight w:val="336"/>
        </w:trPr>
        <w:tc>
          <w:tcPr>
            <w:tcW w:w="5669" w:type="dxa"/>
            <w:gridSpan w:val="11"/>
            <w:tcBorders>
              <w:top w:val="single" w:sz="4" w:space="0" w:color="000000"/>
              <w:left w:val="single" w:sz="18" w:space="0" w:color="000000"/>
              <w:right w:val="single" w:sz="4" w:space="0" w:color="000000"/>
            </w:tcBorders>
          </w:tcPr>
          <w:p w:rsidR="00E531B2" w:rsidRDefault="00E531B2" w:rsidP="00E531B2">
            <w:pPr>
              <w:spacing w:after="0" w:line="240" w:lineRule="auto"/>
              <w:rPr>
                <w:rFonts w:ascii="Arial" w:eastAsia="Arial" w:hAnsi="Arial" w:cs="Arial"/>
                <w:b/>
              </w:rPr>
            </w:pPr>
          </w:p>
        </w:tc>
        <w:tc>
          <w:tcPr>
            <w:tcW w:w="1952" w:type="dxa"/>
            <w:gridSpan w:val="4"/>
            <w:tcBorders>
              <w:top w:val="single" w:sz="4" w:space="0" w:color="000000"/>
              <w:left w:val="single" w:sz="4" w:space="0" w:color="000000"/>
              <w:bottom w:val="single" w:sz="4" w:space="0" w:color="000000"/>
              <w:right w:val="single" w:sz="4" w:space="0" w:color="000000"/>
            </w:tcBorders>
          </w:tcPr>
          <w:p w:rsidR="00E531B2" w:rsidRDefault="00E531B2" w:rsidP="00E531B2">
            <w:pPr>
              <w:spacing w:after="0" w:line="240" w:lineRule="auto"/>
              <w:rPr>
                <w:rFonts w:ascii="Arial" w:eastAsia="Arial" w:hAnsi="Arial" w:cs="Arial"/>
                <w:b/>
              </w:rPr>
            </w:pPr>
          </w:p>
        </w:tc>
        <w:tc>
          <w:tcPr>
            <w:tcW w:w="2158" w:type="dxa"/>
            <w:gridSpan w:val="6"/>
            <w:tcBorders>
              <w:top w:val="single" w:sz="4" w:space="0" w:color="000000"/>
              <w:left w:val="single" w:sz="4" w:space="0" w:color="000000"/>
              <w:right w:val="single" w:sz="18" w:space="0" w:color="000000"/>
            </w:tcBorders>
          </w:tcPr>
          <w:p w:rsidR="00E531B2" w:rsidRDefault="00E531B2" w:rsidP="00E531B2">
            <w:pPr>
              <w:spacing w:after="0" w:line="240" w:lineRule="auto"/>
              <w:rPr>
                <w:rFonts w:ascii="Arial" w:eastAsia="Arial" w:hAnsi="Arial" w:cs="Arial"/>
                <w:b/>
              </w:rPr>
            </w:pPr>
          </w:p>
        </w:tc>
      </w:tr>
      <w:tr w:rsidR="00E531B2" w:rsidTr="002C7D11">
        <w:trPr>
          <w:trHeight w:val="336"/>
        </w:trPr>
        <w:tc>
          <w:tcPr>
            <w:tcW w:w="5669" w:type="dxa"/>
            <w:gridSpan w:val="11"/>
            <w:tcBorders>
              <w:top w:val="single" w:sz="4" w:space="0" w:color="000000"/>
              <w:left w:val="single" w:sz="18" w:space="0" w:color="000000"/>
              <w:right w:val="single" w:sz="4" w:space="0" w:color="000000"/>
            </w:tcBorders>
          </w:tcPr>
          <w:p w:rsidR="00E531B2" w:rsidRDefault="00E531B2" w:rsidP="00E531B2">
            <w:pPr>
              <w:spacing w:after="0" w:line="240" w:lineRule="auto"/>
              <w:rPr>
                <w:rFonts w:ascii="Arial" w:eastAsia="Arial" w:hAnsi="Arial" w:cs="Arial"/>
                <w:b/>
              </w:rPr>
            </w:pPr>
          </w:p>
        </w:tc>
        <w:tc>
          <w:tcPr>
            <w:tcW w:w="1952" w:type="dxa"/>
            <w:gridSpan w:val="4"/>
            <w:tcBorders>
              <w:top w:val="single" w:sz="4" w:space="0" w:color="000000"/>
              <w:left w:val="single" w:sz="4" w:space="0" w:color="000000"/>
              <w:bottom w:val="single" w:sz="4" w:space="0" w:color="000000"/>
              <w:right w:val="single" w:sz="4" w:space="0" w:color="000000"/>
            </w:tcBorders>
          </w:tcPr>
          <w:p w:rsidR="00E531B2" w:rsidRDefault="00E531B2" w:rsidP="00E531B2">
            <w:pPr>
              <w:spacing w:after="0" w:line="240" w:lineRule="auto"/>
              <w:rPr>
                <w:rFonts w:ascii="Arial" w:eastAsia="Arial" w:hAnsi="Arial" w:cs="Arial"/>
                <w:b/>
              </w:rPr>
            </w:pPr>
          </w:p>
        </w:tc>
        <w:tc>
          <w:tcPr>
            <w:tcW w:w="2158" w:type="dxa"/>
            <w:gridSpan w:val="6"/>
            <w:tcBorders>
              <w:top w:val="single" w:sz="4" w:space="0" w:color="000000"/>
              <w:left w:val="single" w:sz="4" w:space="0" w:color="000000"/>
              <w:right w:val="single" w:sz="18" w:space="0" w:color="000000"/>
            </w:tcBorders>
          </w:tcPr>
          <w:p w:rsidR="00E531B2" w:rsidRDefault="00E531B2" w:rsidP="00E531B2">
            <w:pPr>
              <w:spacing w:after="0" w:line="240" w:lineRule="auto"/>
              <w:rPr>
                <w:rFonts w:ascii="Arial" w:eastAsia="Arial" w:hAnsi="Arial" w:cs="Arial"/>
                <w:b/>
              </w:rPr>
            </w:pPr>
          </w:p>
        </w:tc>
      </w:tr>
      <w:tr w:rsidR="00E531B2" w:rsidTr="002C7D11">
        <w:trPr>
          <w:trHeight w:val="336"/>
        </w:trPr>
        <w:tc>
          <w:tcPr>
            <w:tcW w:w="5669" w:type="dxa"/>
            <w:gridSpan w:val="11"/>
            <w:tcBorders>
              <w:top w:val="single" w:sz="4" w:space="0" w:color="000000"/>
              <w:left w:val="single" w:sz="18" w:space="0" w:color="000000"/>
              <w:right w:val="single" w:sz="4" w:space="0" w:color="000000"/>
            </w:tcBorders>
          </w:tcPr>
          <w:p w:rsidR="00E531B2" w:rsidRDefault="00E531B2" w:rsidP="00E531B2">
            <w:pPr>
              <w:spacing w:after="0" w:line="240" w:lineRule="auto"/>
              <w:rPr>
                <w:rFonts w:ascii="Arial" w:eastAsia="Arial" w:hAnsi="Arial" w:cs="Arial"/>
                <w:b/>
              </w:rPr>
            </w:pPr>
          </w:p>
        </w:tc>
        <w:tc>
          <w:tcPr>
            <w:tcW w:w="1952" w:type="dxa"/>
            <w:gridSpan w:val="4"/>
            <w:tcBorders>
              <w:top w:val="single" w:sz="4" w:space="0" w:color="000000"/>
              <w:left w:val="single" w:sz="4" w:space="0" w:color="000000"/>
              <w:right w:val="single" w:sz="4" w:space="0" w:color="000000"/>
            </w:tcBorders>
          </w:tcPr>
          <w:p w:rsidR="00E531B2" w:rsidRDefault="00E531B2" w:rsidP="00E531B2">
            <w:pPr>
              <w:spacing w:after="0" w:line="240" w:lineRule="auto"/>
              <w:rPr>
                <w:rFonts w:ascii="Arial" w:eastAsia="Arial" w:hAnsi="Arial" w:cs="Arial"/>
                <w:b/>
              </w:rPr>
            </w:pPr>
          </w:p>
        </w:tc>
        <w:tc>
          <w:tcPr>
            <w:tcW w:w="2158" w:type="dxa"/>
            <w:gridSpan w:val="6"/>
            <w:tcBorders>
              <w:top w:val="single" w:sz="4" w:space="0" w:color="000000"/>
              <w:left w:val="single" w:sz="4" w:space="0" w:color="000000"/>
              <w:right w:val="single" w:sz="18" w:space="0" w:color="000000"/>
            </w:tcBorders>
          </w:tcPr>
          <w:p w:rsidR="00E531B2" w:rsidRDefault="00E531B2" w:rsidP="00E531B2">
            <w:pPr>
              <w:spacing w:after="0" w:line="240" w:lineRule="auto"/>
              <w:rPr>
                <w:rFonts w:ascii="Arial" w:eastAsia="Arial" w:hAnsi="Arial" w:cs="Arial"/>
                <w:b/>
              </w:rPr>
            </w:pPr>
          </w:p>
        </w:tc>
      </w:tr>
      <w:tr w:rsidR="00E531B2" w:rsidTr="002C7D11">
        <w:trPr>
          <w:trHeight w:val="336"/>
        </w:trPr>
        <w:tc>
          <w:tcPr>
            <w:tcW w:w="5669" w:type="dxa"/>
            <w:gridSpan w:val="11"/>
            <w:tcBorders>
              <w:top w:val="single" w:sz="4" w:space="0" w:color="000000"/>
              <w:left w:val="single" w:sz="18" w:space="0" w:color="000000"/>
              <w:right w:val="single" w:sz="4" w:space="0" w:color="000000"/>
            </w:tcBorders>
          </w:tcPr>
          <w:p w:rsidR="00E531B2" w:rsidRDefault="00E531B2" w:rsidP="00E531B2">
            <w:pPr>
              <w:spacing w:after="0" w:line="240" w:lineRule="auto"/>
              <w:rPr>
                <w:rFonts w:ascii="Arial" w:eastAsia="Arial" w:hAnsi="Arial" w:cs="Arial"/>
                <w:b/>
              </w:rPr>
            </w:pPr>
          </w:p>
        </w:tc>
        <w:tc>
          <w:tcPr>
            <w:tcW w:w="1952" w:type="dxa"/>
            <w:gridSpan w:val="4"/>
            <w:tcBorders>
              <w:top w:val="single" w:sz="4" w:space="0" w:color="000000"/>
              <w:left w:val="single" w:sz="4" w:space="0" w:color="000000"/>
              <w:right w:val="single" w:sz="4" w:space="0" w:color="000000"/>
            </w:tcBorders>
          </w:tcPr>
          <w:p w:rsidR="00E531B2" w:rsidRDefault="00E531B2" w:rsidP="00E531B2">
            <w:pPr>
              <w:spacing w:after="0" w:line="240" w:lineRule="auto"/>
              <w:rPr>
                <w:rFonts w:ascii="Arial" w:eastAsia="Arial" w:hAnsi="Arial" w:cs="Arial"/>
                <w:b/>
              </w:rPr>
            </w:pPr>
          </w:p>
        </w:tc>
        <w:tc>
          <w:tcPr>
            <w:tcW w:w="2158" w:type="dxa"/>
            <w:gridSpan w:val="6"/>
            <w:tcBorders>
              <w:top w:val="single" w:sz="4" w:space="0" w:color="000000"/>
              <w:left w:val="single" w:sz="4" w:space="0" w:color="000000"/>
              <w:right w:val="single" w:sz="18" w:space="0" w:color="000000"/>
            </w:tcBorders>
          </w:tcPr>
          <w:p w:rsidR="00E531B2" w:rsidRDefault="00E531B2" w:rsidP="00E531B2">
            <w:pPr>
              <w:spacing w:after="0" w:line="240" w:lineRule="auto"/>
              <w:rPr>
                <w:rFonts w:ascii="Arial" w:eastAsia="Arial" w:hAnsi="Arial" w:cs="Arial"/>
                <w:b/>
              </w:rPr>
            </w:pPr>
          </w:p>
        </w:tc>
      </w:tr>
      <w:tr w:rsidR="00E531B2" w:rsidTr="002C7D11">
        <w:trPr>
          <w:trHeight w:val="702"/>
        </w:trPr>
        <w:tc>
          <w:tcPr>
            <w:tcW w:w="7070" w:type="dxa"/>
            <w:gridSpan w:val="14"/>
            <w:tcBorders>
              <w:top w:val="single" w:sz="18" w:space="0" w:color="000000"/>
              <w:left w:val="single" w:sz="18" w:space="0" w:color="000000"/>
              <w:righ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 xml:space="preserve">State overall risk level assigned to the task </w:t>
            </w:r>
            <w:r>
              <w:rPr>
                <w:rFonts w:ascii="Arial" w:eastAsia="Arial" w:hAnsi="Arial" w:cs="Arial"/>
                <w:b/>
              </w:rPr>
              <w:t>AFTER</w:t>
            </w:r>
            <w:r>
              <w:rPr>
                <w:rFonts w:ascii="Arial" w:eastAsia="Arial" w:hAnsi="Arial" w:cs="Arial"/>
              </w:rPr>
              <w:t xml:space="preserve"> implementation of control and action plan measures taken as a result of this risk assessment</w:t>
            </w:r>
          </w:p>
        </w:tc>
        <w:tc>
          <w:tcPr>
            <w:tcW w:w="899" w:type="dxa"/>
            <w:gridSpan w:val="2"/>
            <w:tcBorders>
              <w:top w:val="single" w:sz="18" w:space="0" w:color="000000"/>
              <w:left w:val="single" w:sz="4" w:space="0" w:color="000000"/>
            </w:tcBorders>
            <w:shd w:val="clear" w:color="auto" w:fill="FF0000"/>
            <w:vAlign w:val="center"/>
          </w:tcPr>
          <w:p w:rsidR="00E531B2" w:rsidRDefault="00E531B2" w:rsidP="00E531B2">
            <w:pPr>
              <w:spacing w:after="0" w:line="240" w:lineRule="auto"/>
              <w:jc w:val="center"/>
              <w:rPr>
                <w:rFonts w:ascii="Arial" w:eastAsia="Arial" w:hAnsi="Arial" w:cs="Arial"/>
                <w:b/>
                <w:sz w:val="24"/>
                <w:szCs w:val="24"/>
              </w:rPr>
            </w:pPr>
            <w:r>
              <w:rPr>
                <w:rFonts w:ascii="Arial" w:eastAsia="Arial" w:hAnsi="Arial" w:cs="Arial"/>
                <w:b/>
                <w:sz w:val="24"/>
                <w:szCs w:val="24"/>
              </w:rPr>
              <w:t>High</w:t>
            </w:r>
            <w:r>
              <w:rPr>
                <w:rFonts w:ascii="MS Gothic" w:eastAsia="MS Gothic" w:hAnsi="MS Gothic" w:cs="MS Gothic"/>
                <w:b/>
                <w:sz w:val="24"/>
                <w:szCs w:val="24"/>
              </w:rPr>
              <w:t>☐</w:t>
            </w:r>
          </w:p>
        </w:tc>
        <w:tc>
          <w:tcPr>
            <w:tcW w:w="898" w:type="dxa"/>
            <w:gridSpan w:val="3"/>
            <w:tcBorders>
              <w:top w:val="single" w:sz="18" w:space="0" w:color="000000"/>
            </w:tcBorders>
            <w:shd w:val="clear" w:color="auto" w:fill="FFC000"/>
            <w:vAlign w:val="center"/>
          </w:tcPr>
          <w:p w:rsidR="00E531B2" w:rsidRDefault="00E531B2" w:rsidP="00E531B2">
            <w:pPr>
              <w:spacing w:after="0" w:line="240" w:lineRule="auto"/>
              <w:jc w:val="center"/>
              <w:rPr>
                <w:rFonts w:ascii="Arial" w:eastAsia="Arial" w:hAnsi="Arial" w:cs="Arial"/>
                <w:b/>
                <w:sz w:val="24"/>
                <w:szCs w:val="24"/>
              </w:rPr>
            </w:pPr>
            <w:r>
              <w:rPr>
                <w:rFonts w:ascii="Arial" w:eastAsia="Arial" w:hAnsi="Arial" w:cs="Arial"/>
                <w:b/>
                <w:sz w:val="24"/>
                <w:szCs w:val="24"/>
              </w:rPr>
              <w:t>Med</w:t>
            </w:r>
            <w:r>
              <w:rPr>
                <w:rFonts w:ascii="MS Gothic" w:eastAsia="MS Gothic" w:hAnsi="MS Gothic" w:cs="MS Gothic"/>
                <w:b/>
                <w:sz w:val="24"/>
                <w:szCs w:val="24"/>
              </w:rPr>
              <w:t>☒</w:t>
            </w:r>
          </w:p>
        </w:tc>
        <w:tc>
          <w:tcPr>
            <w:tcW w:w="912" w:type="dxa"/>
            <w:gridSpan w:val="2"/>
            <w:tcBorders>
              <w:top w:val="single" w:sz="18" w:space="0" w:color="000000"/>
              <w:right w:val="single" w:sz="18" w:space="0" w:color="000000"/>
            </w:tcBorders>
            <w:shd w:val="clear" w:color="auto" w:fill="00B050"/>
            <w:vAlign w:val="center"/>
          </w:tcPr>
          <w:p w:rsidR="00E531B2" w:rsidRDefault="00E531B2" w:rsidP="00E531B2">
            <w:pPr>
              <w:spacing w:after="0" w:line="240" w:lineRule="auto"/>
              <w:jc w:val="center"/>
              <w:rPr>
                <w:rFonts w:ascii="Arial" w:eastAsia="Arial" w:hAnsi="Arial" w:cs="Arial"/>
                <w:b/>
                <w:sz w:val="24"/>
                <w:szCs w:val="24"/>
              </w:rPr>
            </w:pPr>
            <w:r>
              <w:rPr>
                <w:rFonts w:ascii="Arial" w:eastAsia="Arial" w:hAnsi="Arial" w:cs="Arial"/>
                <w:b/>
                <w:sz w:val="24"/>
                <w:szCs w:val="24"/>
              </w:rPr>
              <w:t>Low</w:t>
            </w:r>
          </w:p>
          <w:p w:rsidR="00E531B2" w:rsidRDefault="00E531B2" w:rsidP="00E531B2">
            <w:pPr>
              <w:spacing w:after="0" w:line="240" w:lineRule="auto"/>
              <w:jc w:val="center"/>
              <w:rPr>
                <w:rFonts w:ascii="Arial" w:eastAsia="Arial" w:hAnsi="Arial" w:cs="Arial"/>
                <w:b/>
                <w:sz w:val="24"/>
                <w:szCs w:val="24"/>
              </w:rPr>
            </w:pPr>
            <w:r>
              <w:rPr>
                <w:rFonts w:ascii="MS Gothic" w:eastAsia="MS Gothic" w:hAnsi="MS Gothic" w:cs="MS Gothic"/>
                <w:b/>
                <w:sz w:val="24"/>
                <w:szCs w:val="24"/>
              </w:rPr>
              <w:t>☐</w:t>
            </w:r>
          </w:p>
        </w:tc>
      </w:tr>
      <w:tr w:rsidR="00E531B2" w:rsidTr="002C7D11">
        <w:trPr>
          <w:trHeight w:val="430"/>
        </w:trPr>
        <w:tc>
          <w:tcPr>
            <w:tcW w:w="7070" w:type="dxa"/>
            <w:gridSpan w:val="14"/>
            <w:tcBorders>
              <w:left w:val="single" w:sz="18" w:space="0" w:color="000000"/>
              <w:bottom w:val="single" w:sz="4" w:space="0" w:color="000000"/>
              <w:righ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 xml:space="preserve">Is such a risk level deemed </w:t>
            </w:r>
            <w:proofErr w:type="gramStart"/>
            <w:r>
              <w:rPr>
                <w:rFonts w:ascii="Arial" w:eastAsia="Arial" w:hAnsi="Arial" w:cs="Arial"/>
              </w:rPr>
              <w:t>to be as</w:t>
            </w:r>
            <w:proofErr w:type="gramEnd"/>
            <w:r>
              <w:rPr>
                <w:rFonts w:ascii="Arial" w:eastAsia="Arial" w:hAnsi="Arial" w:cs="Arial"/>
              </w:rPr>
              <w:t xml:space="preserve"> low as reasonably practical?</w:t>
            </w:r>
          </w:p>
        </w:tc>
        <w:tc>
          <w:tcPr>
            <w:tcW w:w="1352" w:type="dxa"/>
            <w:gridSpan w:val="3"/>
            <w:tcBorders>
              <w:left w:val="single" w:sz="4" w:space="0" w:color="000000"/>
              <w:bottom w:val="single" w:sz="4" w:space="0" w:color="000000"/>
            </w:tcBorders>
            <w:shd w:val="clear" w:color="auto" w:fill="00B050"/>
            <w:vAlign w:val="center"/>
          </w:tcPr>
          <w:p w:rsidR="00E531B2" w:rsidRDefault="00E531B2" w:rsidP="00E531B2">
            <w:pPr>
              <w:spacing w:after="0" w:line="240" w:lineRule="auto"/>
              <w:jc w:val="center"/>
              <w:rPr>
                <w:rFonts w:ascii="Arial" w:eastAsia="Arial" w:hAnsi="Arial" w:cs="Arial"/>
                <w:b/>
                <w:sz w:val="24"/>
                <w:szCs w:val="24"/>
              </w:rPr>
            </w:pPr>
            <w:r>
              <w:rPr>
                <w:rFonts w:ascii="Arial" w:eastAsia="Arial" w:hAnsi="Arial" w:cs="Arial"/>
                <w:b/>
                <w:sz w:val="24"/>
                <w:szCs w:val="24"/>
              </w:rPr>
              <w:t xml:space="preserve">Yes </w:t>
            </w:r>
            <w:r>
              <w:rPr>
                <w:rFonts w:ascii="MS Gothic" w:eastAsia="MS Gothic" w:hAnsi="MS Gothic" w:cs="MS Gothic"/>
                <w:b/>
                <w:sz w:val="24"/>
                <w:szCs w:val="24"/>
              </w:rPr>
              <w:t>☒</w:t>
            </w:r>
          </w:p>
        </w:tc>
        <w:tc>
          <w:tcPr>
            <w:tcW w:w="1357" w:type="dxa"/>
            <w:gridSpan w:val="4"/>
            <w:tcBorders>
              <w:bottom w:val="single" w:sz="4" w:space="0" w:color="000000"/>
              <w:right w:val="single" w:sz="18" w:space="0" w:color="000000"/>
            </w:tcBorders>
            <w:shd w:val="clear" w:color="auto" w:fill="FF0000"/>
            <w:vAlign w:val="center"/>
          </w:tcPr>
          <w:p w:rsidR="00E531B2" w:rsidRDefault="00E531B2" w:rsidP="00E531B2">
            <w:pPr>
              <w:spacing w:after="0" w:line="240" w:lineRule="auto"/>
              <w:jc w:val="center"/>
              <w:rPr>
                <w:rFonts w:ascii="Arial" w:eastAsia="Arial" w:hAnsi="Arial" w:cs="Arial"/>
                <w:b/>
                <w:strike/>
                <w:sz w:val="24"/>
                <w:szCs w:val="24"/>
              </w:rPr>
            </w:pPr>
            <w:r>
              <w:rPr>
                <w:rFonts w:ascii="Arial" w:eastAsia="Arial" w:hAnsi="Arial" w:cs="Arial"/>
                <w:b/>
                <w:sz w:val="24"/>
                <w:szCs w:val="24"/>
              </w:rPr>
              <w:t xml:space="preserve">No </w:t>
            </w:r>
            <w:r>
              <w:rPr>
                <w:rFonts w:ascii="MS Gothic" w:eastAsia="MS Gothic" w:hAnsi="MS Gothic" w:cs="MS Gothic"/>
                <w:b/>
                <w:sz w:val="24"/>
                <w:szCs w:val="24"/>
              </w:rPr>
              <w:t>☐</w:t>
            </w:r>
          </w:p>
        </w:tc>
      </w:tr>
      <w:tr w:rsidR="00E531B2" w:rsidTr="002C7D11">
        <w:trPr>
          <w:trHeight w:val="430"/>
        </w:trPr>
        <w:tc>
          <w:tcPr>
            <w:tcW w:w="7070" w:type="dxa"/>
            <w:gridSpan w:val="14"/>
            <w:tcBorders>
              <w:top w:val="single" w:sz="4" w:space="0" w:color="000000"/>
              <w:left w:val="single" w:sz="18" w:space="0" w:color="000000"/>
              <w:bottom w:val="single" w:sz="4" w:space="0" w:color="000000"/>
              <w:righ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Is activity still acceptable with this level of risk?</w:t>
            </w:r>
          </w:p>
        </w:tc>
        <w:tc>
          <w:tcPr>
            <w:tcW w:w="1352" w:type="dxa"/>
            <w:gridSpan w:val="3"/>
            <w:tcBorders>
              <w:top w:val="single" w:sz="4" w:space="0" w:color="000000"/>
              <w:left w:val="single" w:sz="4" w:space="0" w:color="000000"/>
              <w:bottom w:val="single" w:sz="4" w:space="0" w:color="000000"/>
            </w:tcBorders>
            <w:shd w:val="clear" w:color="auto" w:fill="00B050"/>
            <w:vAlign w:val="center"/>
          </w:tcPr>
          <w:p w:rsidR="00E531B2" w:rsidRDefault="00E531B2" w:rsidP="00E531B2">
            <w:pPr>
              <w:spacing w:after="0" w:line="240" w:lineRule="auto"/>
              <w:jc w:val="center"/>
              <w:rPr>
                <w:rFonts w:ascii="Arial" w:eastAsia="Arial" w:hAnsi="Arial" w:cs="Arial"/>
                <w:b/>
                <w:sz w:val="24"/>
                <w:szCs w:val="24"/>
              </w:rPr>
            </w:pPr>
            <w:r>
              <w:rPr>
                <w:rFonts w:ascii="Arial" w:eastAsia="Arial" w:hAnsi="Arial" w:cs="Arial"/>
                <w:b/>
                <w:sz w:val="24"/>
                <w:szCs w:val="24"/>
              </w:rPr>
              <w:t xml:space="preserve">Yes </w:t>
            </w:r>
            <w:r>
              <w:rPr>
                <w:rFonts w:ascii="MS Gothic" w:eastAsia="MS Gothic" w:hAnsi="MS Gothic" w:cs="MS Gothic"/>
                <w:b/>
                <w:sz w:val="24"/>
                <w:szCs w:val="24"/>
              </w:rPr>
              <w:t>☒</w:t>
            </w:r>
          </w:p>
        </w:tc>
        <w:tc>
          <w:tcPr>
            <w:tcW w:w="1357" w:type="dxa"/>
            <w:gridSpan w:val="4"/>
            <w:tcBorders>
              <w:top w:val="single" w:sz="4" w:space="0" w:color="000000"/>
              <w:bottom w:val="single" w:sz="4" w:space="0" w:color="000000"/>
              <w:right w:val="single" w:sz="18" w:space="0" w:color="000000"/>
            </w:tcBorders>
            <w:shd w:val="clear" w:color="auto" w:fill="FF0000"/>
            <w:vAlign w:val="center"/>
          </w:tcPr>
          <w:p w:rsidR="00E531B2" w:rsidRDefault="00E531B2" w:rsidP="00E531B2">
            <w:pPr>
              <w:spacing w:after="0" w:line="240" w:lineRule="auto"/>
              <w:jc w:val="center"/>
              <w:rPr>
                <w:rFonts w:ascii="Arial" w:eastAsia="Arial" w:hAnsi="Arial" w:cs="Arial"/>
                <w:b/>
                <w:sz w:val="24"/>
                <w:szCs w:val="24"/>
              </w:rPr>
            </w:pPr>
            <w:r>
              <w:rPr>
                <w:rFonts w:ascii="Arial" w:eastAsia="Arial" w:hAnsi="Arial" w:cs="Arial"/>
                <w:b/>
                <w:sz w:val="24"/>
                <w:szCs w:val="24"/>
              </w:rPr>
              <w:t xml:space="preserve">No </w:t>
            </w:r>
            <w:r>
              <w:rPr>
                <w:rFonts w:ascii="MS Gothic" w:eastAsia="MS Gothic" w:hAnsi="MS Gothic" w:cs="MS Gothic"/>
                <w:b/>
                <w:sz w:val="24"/>
                <w:szCs w:val="24"/>
              </w:rPr>
              <w:t>☐</w:t>
            </w:r>
          </w:p>
        </w:tc>
      </w:tr>
      <w:tr w:rsidR="00E531B2" w:rsidTr="002C7D11">
        <w:trPr>
          <w:trHeight w:val="430"/>
        </w:trPr>
        <w:tc>
          <w:tcPr>
            <w:tcW w:w="7070" w:type="dxa"/>
            <w:gridSpan w:val="14"/>
            <w:tcBorders>
              <w:top w:val="single" w:sz="4" w:space="0" w:color="000000"/>
              <w:left w:val="single" w:sz="18" w:space="0" w:color="000000"/>
              <w:bottom w:val="single" w:sz="18" w:space="0" w:color="000000"/>
              <w:right w:val="single" w:sz="4" w:space="0" w:color="000000"/>
            </w:tcBorders>
            <w:vAlign w:val="center"/>
          </w:tcPr>
          <w:p w:rsidR="00E531B2" w:rsidRDefault="00E531B2" w:rsidP="00E531B2">
            <w:pPr>
              <w:spacing w:after="0" w:line="240" w:lineRule="auto"/>
              <w:rPr>
                <w:rFonts w:ascii="Arial" w:eastAsia="Arial" w:hAnsi="Arial" w:cs="Arial"/>
              </w:rPr>
            </w:pPr>
            <w:r>
              <w:rPr>
                <w:rFonts w:ascii="Arial" w:eastAsia="Arial" w:hAnsi="Arial" w:cs="Arial"/>
              </w:rPr>
              <w:t xml:space="preserve">If no, </w:t>
            </w:r>
            <w:proofErr w:type="gramStart"/>
            <w:r>
              <w:rPr>
                <w:rFonts w:ascii="Arial" w:eastAsia="Arial" w:hAnsi="Arial" w:cs="Arial"/>
              </w:rPr>
              <w:t>has this been escalated</w:t>
            </w:r>
            <w:proofErr w:type="gramEnd"/>
            <w:r>
              <w:rPr>
                <w:rFonts w:ascii="Arial" w:eastAsia="Arial" w:hAnsi="Arial" w:cs="Arial"/>
              </w:rPr>
              <w:t xml:space="preserve"> to senior leadership team?</w:t>
            </w:r>
          </w:p>
        </w:tc>
        <w:tc>
          <w:tcPr>
            <w:tcW w:w="1352" w:type="dxa"/>
            <w:gridSpan w:val="3"/>
            <w:tcBorders>
              <w:top w:val="single" w:sz="4" w:space="0" w:color="000000"/>
              <w:left w:val="single" w:sz="4" w:space="0" w:color="000000"/>
              <w:bottom w:val="single" w:sz="18" w:space="0" w:color="000000"/>
            </w:tcBorders>
            <w:shd w:val="clear" w:color="auto" w:fill="00B050"/>
            <w:vAlign w:val="center"/>
          </w:tcPr>
          <w:p w:rsidR="00E531B2" w:rsidRDefault="00E531B2" w:rsidP="00E531B2">
            <w:pPr>
              <w:spacing w:after="0" w:line="240" w:lineRule="auto"/>
              <w:jc w:val="center"/>
              <w:rPr>
                <w:rFonts w:ascii="Arial" w:eastAsia="Arial" w:hAnsi="Arial" w:cs="Arial"/>
                <w:b/>
                <w:sz w:val="24"/>
                <w:szCs w:val="24"/>
              </w:rPr>
            </w:pPr>
            <w:r>
              <w:rPr>
                <w:rFonts w:ascii="Arial" w:eastAsia="Arial" w:hAnsi="Arial" w:cs="Arial"/>
                <w:b/>
                <w:sz w:val="24"/>
                <w:szCs w:val="24"/>
              </w:rPr>
              <w:t xml:space="preserve">Yes </w:t>
            </w:r>
            <w:r>
              <w:rPr>
                <w:rFonts w:ascii="MS Gothic" w:eastAsia="MS Gothic" w:hAnsi="MS Gothic" w:cs="MS Gothic"/>
                <w:b/>
                <w:sz w:val="24"/>
                <w:szCs w:val="24"/>
              </w:rPr>
              <w:t>☐</w:t>
            </w:r>
          </w:p>
        </w:tc>
        <w:tc>
          <w:tcPr>
            <w:tcW w:w="1357" w:type="dxa"/>
            <w:gridSpan w:val="4"/>
            <w:tcBorders>
              <w:top w:val="single" w:sz="4" w:space="0" w:color="000000"/>
              <w:bottom w:val="single" w:sz="18" w:space="0" w:color="000000"/>
              <w:right w:val="single" w:sz="18" w:space="0" w:color="000000"/>
            </w:tcBorders>
            <w:shd w:val="clear" w:color="auto" w:fill="FF0000"/>
            <w:vAlign w:val="center"/>
          </w:tcPr>
          <w:p w:rsidR="00E531B2" w:rsidRDefault="00E531B2" w:rsidP="00E531B2">
            <w:pPr>
              <w:spacing w:after="0" w:line="240" w:lineRule="auto"/>
              <w:jc w:val="center"/>
              <w:rPr>
                <w:rFonts w:ascii="Arial" w:eastAsia="Arial" w:hAnsi="Arial" w:cs="Arial"/>
                <w:b/>
                <w:sz w:val="24"/>
                <w:szCs w:val="24"/>
              </w:rPr>
            </w:pPr>
            <w:r>
              <w:rPr>
                <w:rFonts w:ascii="Arial" w:eastAsia="Arial" w:hAnsi="Arial" w:cs="Arial"/>
                <w:b/>
                <w:sz w:val="24"/>
                <w:szCs w:val="24"/>
              </w:rPr>
              <w:t xml:space="preserve">No </w:t>
            </w:r>
            <w:r>
              <w:rPr>
                <w:rFonts w:ascii="MS Gothic" w:eastAsia="MS Gothic" w:hAnsi="MS Gothic" w:cs="MS Gothic"/>
                <w:b/>
                <w:sz w:val="24"/>
                <w:szCs w:val="24"/>
              </w:rPr>
              <w:t>☐</w:t>
            </w:r>
          </w:p>
        </w:tc>
      </w:tr>
      <w:tr w:rsidR="00E531B2" w:rsidTr="002C7D11">
        <w:trPr>
          <w:trHeight w:val="785"/>
        </w:trPr>
        <w:tc>
          <w:tcPr>
            <w:tcW w:w="1771" w:type="dxa"/>
            <w:gridSpan w:val="3"/>
            <w:tcBorders>
              <w:top w:val="single" w:sz="18" w:space="0" w:color="000000"/>
              <w:left w:val="single" w:sz="18" w:space="0" w:color="000000"/>
            </w:tcBorders>
            <w:shd w:val="clear" w:color="auto" w:fill="92CDDC"/>
            <w:vAlign w:val="center"/>
          </w:tcPr>
          <w:p w:rsidR="00E531B2" w:rsidRDefault="00E531B2" w:rsidP="00E531B2">
            <w:pPr>
              <w:spacing w:after="0" w:line="240" w:lineRule="auto"/>
              <w:rPr>
                <w:rFonts w:ascii="Arial" w:eastAsia="Arial" w:hAnsi="Arial" w:cs="Arial"/>
                <w:b/>
              </w:rPr>
            </w:pPr>
            <w:r>
              <w:rPr>
                <w:rFonts w:ascii="Arial" w:eastAsia="Arial" w:hAnsi="Arial" w:cs="Arial"/>
                <w:b/>
              </w:rPr>
              <w:t>Assessor(s):</w:t>
            </w:r>
          </w:p>
          <w:p w:rsidR="00E531B2" w:rsidRDefault="00E531B2" w:rsidP="00E531B2">
            <w:pPr>
              <w:spacing w:after="0" w:line="240" w:lineRule="auto"/>
              <w:rPr>
                <w:rFonts w:ascii="Arial" w:eastAsia="Arial" w:hAnsi="Arial" w:cs="Arial"/>
                <w:b/>
              </w:rPr>
            </w:pPr>
          </w:p>
          <w:p w:rsidR="00E531B2" w:rsidRDefault="00E531B2" w:rsidP="00E531B2">
            <w:pPr>
              <w:spacing w:after="0" w:line="240" w:lineRule="auto"/>
              <w:rPr>
                <w:rFonts w:ascii="Arial" w:eastAsia="Arial" w:hAnsi="Arial" w:cs="Arial"/>
                <w:b/>
              </w:rPr>
            </w:pPr>
            <w:r>
              <w:rPr>
                <w:rFonts w:ascii="Arial" w:eastAsia="Arial" w:hAnsi="Arial" w:cs="Arial"/>
                <w:b/>
              </w:rPr>
              <w:t>Position(s):</w:t>
            </w:r>
          </w:p>
          <w:p w:rsidR="00E531B2" w:rsidRDefault="00E531B2" w:rsidP="00E531B2">
            <w:pPr>
              <w:spacing w:after="0" w:line="240" w:lineRule="auto"/>
              <w:rPr>
                <w:rFonts w:ascii="Arial" w:eastAsia="Arial" w:hAnsi="Arial" w:cs="Arial"/>
                <w:b/>
              </w:rPr>
            </w:pPr>
          </w:p>
        </w:tc>
        <w:tc>
          <w:tcPr>
            <w:tcW w:w="2854" w:type="dxa"/>
            <w:gridSpan w:val="6"/>
            <w:tcBorders>
              <w:top w:val="single" w:sz="18" w:space="0" w:color="000000"/>
            </w:tcBorders>
            <w:shd w:val="clear" w:color="auto" w:fill="92CDDC"/>
          </w:tcPr>
          <w:p w:rsidR="00E531B2" w:rsidRDefault="00E531B2" w:rsidP="00E531B2">
            <w:pPr>
              <w:spacing w:after="0" w:line="240" w:lineRule="auto"/>
              <w:rPr>
                <w:rFonts w:ascii="Arial" w:eastAsia="Arial" w:hAnsi="Arial" w:cs="Arial"/>
                <w:b/>
              </w:rPr>
            </w:pPr>
            <w:r>
              <w:rPr>
                <w:rFonts w:ascii="Arial" w:eastAsia="Arial" w:hAnsi="Arial" w:cs="Arial"/>
                <w:b/>
              </w:rPr>
              <w:t>Richard Moss</w:t>
            </w:r>
          </w:p>
          <w:p w:rsidR="00E531B2" w:rsidRDefault="00E531B2" w:rsidP="00E531B2">
            <w:pPr>
              <w:spacing w:after="0" w:line="240" w:lineRule="auto"/>
              <w:rPr>
                <w:rFonts w:ascii="Arial" w:eastAsia="Arial" w:hAnsi="Arial" w:cs="Arial"/>
                <w:b/>
              </w:rPr>
            </w:pPr>
          </w:p>
          <w:p w:rsidR="00E531B2" w:rsidRDefault="00E531B2" w:rsidP="00E531B2">
            <w:pPr>
              <w:spacing w:after="0" w:line="240" w:lineRule="auto"/>
              <w:rPr>
                <w:rFonts w:ascii="Arial" w:eastAsia="Arial" w:hAnsi="Arial" w:cs="Arial"/>
                <w:b/>
              </w:rPr>
            </w:pPr>
            <w:r>
              <w:rPr>
                <w:rFonts w:ascii="Arial" w:eastAsia="Arial" w:hAnsi="Arial" w:cs="Arial"/>
                <w:b/>
              </w:rPr>
              <w:t>Head teacher</w:t>
            </w:r>
          </w:p>
          <w:p w:rsidR="00E531B2" w:rsidRDefault="00E531B2" w:rsidP="00E531B2">
            <w:pPr>
              <w:spacing w:after="0" w:line="240" w:lineRule="auto"/>
              <w:rPr>
                <w:rFonts w:ascii="Arial" w:eastAsia="Arial" w:hAnsi="Arial" w:cs="Arial"/>
                <w:b/>
                <w:sz w:val="16"/>
                <w:szCs w:val="16"/>
              </w:rPr>
            </w:pPr>
          </w:p>
        </w:tc>
        <w:tc>
          <w:tcPr>
            <w:tcW w:w="1866" w:type="dxa"/>
            <w:gridSpan w:val="4"/>
            <w:tcBorders>
              <w:top w:val="single" w:sz="18" w:space="0" w:color="000000"/>
            </w:tcBorders>
            <w:shd w:val="clear" w:color="auto" w:fill="92CDDC"/>
            <w:vAlign w:val="center"/>
          </w:tcPr>
          <w:p w:rsidR="00E531B2" w:rsidRDefault="00E531B2" w:rsidP="00E531B2">
            <w:pPr>
              <w:spacing w:after="0" w:line="240" w:lineRule="auto"/>
              <w:rPr>
                <w:rFonts w:ascii="Arial" w:eastAsia="Arial" w:hAnsi="Arial" w:cs="Arial"/>
                <w:b/>
              </w:rPr>
            </w:pPr>
            <w:r>
              <w:rPr>
                <w:rFonts w:ascii="Arial" w:eastAsia="Arial" w:hAnsi="Arial" w:cs="Arial"/>
                <w:b/>
              </w:rPr>
              <w:t>Signature(s):</w:t>
            </w:r>
          </w:p>
        </w:tc>
        <w:tc>
          <w:tcPr>
            <w:tcW w:w="3288" w:type="dxa"/>
            <w:gridSpan w:val="8"/>
            <w:tcBorders>
              <w:top w:val="single" w:sz="18" w:space="0" w:color="000000"/>
              <w:right w:val="single" w:sz="18" w:space="0" w:color="000000"/>
            </w:tcBorders>
            <w:shd w:val="clear" w:color="auto" w:fill="92CDDC"/>
            <w:vAlign w:val="center"/>
          </w:tcPr>
          <w:p w:rsidR="00E531B2" w:rsidRDefault="00E531B2" w:rsidP="00E531B2">
            <w:pPr>
              <w:spacing w:after="0" w:line="240" w:lineRule="auto"/>
              <w:rPr>
                <w:rFonts w:ascii="Arial" w:eastAsia="Arial" w:hAnsi="Arial" w:cs="Arial"/>
              </w:rPr>
            </w:pPr>
            <w:proofErr w:type="spellStart"/>
            <w:r>
              <w:rPr>
                <w:rFonts w:ascii="Arial" w:eastAsia="Arial" w:hAnsi="Arial" w:cs="Arial"/>
              </w:rPr>
              <w:t>R.Moss</w:t>
            </w:r>
            <w:proofErr w:type="spellEnd"/>
          </w:p>
        </w:tc>
      </w:tr>
      <w:tr w:rsidR="00E531B2" w:rsidTr="002C7D11">
        <w:trPr>
          <w:trHeight w:val="399"/>
        </w:trPr>
        <w:tc>
          <w:tcPr>
            <w:tcW w:w="1771" w:type="dxa"/>
            <w:gridSpan w:val="3"/>
            <w:tcBorders>
              <w:left w:val="single" w:sz="18" w:space="0" w:color="000000"/>
            </w:tcBorders>
            <w:shd w:val="clear" w:color="auto" w:fill="92CDDC"/>
            <w:vAlign w:val="center"/>
          </w:tcPr>
          <w:p w:rsidR="00E531B2" w:rsidRDefault="00E531B2" w:rsidP="00E531B2">
            <w:pPr>
              <w:spacing w:after="0" w:line="240" w:lineRule="auto"/>
              <w:rPr>
                <w:rFonts w:ascii="Arial" w:eastAsia="Arial" w:hAnsi="Arial" w:cs="Arial"/>
                <w:b/>
              </w:rPr>
            </w:pPr>
            <w:r>
              <w:rPr>
                <w:rFonts w:ascii="Arial" w:eastAsia="Arial" w:hAnsi="Arial" w:cs="Arial"/>
                <w:b/>
              </w:rPr>
              <w:t>Date:</w:t>
            </w:r>
          </w:p>
        </w:tc>
        <w:tc>
          <w:tcPr>
            <w:tcW w:w="2854" w:type="dxa"/>
            <w:gridSpan w:val="6"/>
            <w:shd w:val="clear" w:color="auto" w:fill="92CDDC"/>
            <w:vAlign w:val="center"/>
          </w:tcPr>
          <w:p w:rsidR="00E531B2" w:rsidRDefault="00B21F1C" w:rsidP="00E531B2">
            <w:pPr>
              <w:spacing w:after="0" w:line="240" w:lineRule="auto"/>
              <w:rPr>
                <w:rFonts w:ascii="Arial" w:eastAsia="Arial" w:hAnsi="Arial" w:cs="Arial"/>
                <w:b/>
              </w:rPr>
            </w:pPr>
            <w:r>
              <w:rPr>
                <w:rFonts w:ascii="Arial" w:eastAsia="Arial" w:hAnsi="Arial" w:cs="Arial"/>
                <w:b/>
              </w:rPr>
              <w:t>31.1.22</w:t>
            </w:r>
          </w:p>
        </w:tc>
        <w:tc>
          <w:tcPr>
            <w:tcW w:w="1866" w:type="dxa"/>
            <w:gridSpan w:val="4"/>
            <w:shd w:val="clear" w:color="auto" w:fill="92CDDC"/>
            <w:vAlign w:val="center"/>
          </w:tcPr>
          <w:p w:rsidR="00E531B2" w:rsidRDefault="00E531B2" w:rsidP="00E531B2">
            <w:pPr>
              <w:spacing w:after="0" w:line="240" w:lineRule="auto"/>
              <w:rPr>
                <w:rFonts w:ascii="Arial" w:eastAsia="Arial" w:hAnsi="Arial" w:cs="Arial"/>
                <w:b/>
              </w:rPr>
            </w:pPr>
            <w:r>
              <w:rPr>
                <w:rFonts w:ascii="Arial" w:eastAsia="Arial" w:hAnsi="Arial" w:cs="Arial"/>
                <w:b/>
              </w:rPr>
              <w:t>Review Date:</w:t>
            </w:r>
          </w:p>
        </w:tc>
        <w:tc>
          <w:tcPr>
            <w:tcW w:w="3288" w:type="dxa"/>
            <w:gridSpan w:val="8"/>
            <w:tcBorders>
              <w:right w:val="single" w:sz="18" w:space="0" w:color="000000"/>
            </w:tcBorders>
            <w:shd w:val="clear" w:color="auto" w:fill="92CDDC"/>
            <w:vAlign w:val="center"/>
          </w:tcPr>
          <w:p w:rsidR="00E531B2" w:rsidRDefault="00B21F1C" w:rsidP="00E531B2">
            <w:pPr>
              <w:spacing w:after="0" w:line="240" w:lineRule="auto"/>
              <w:jc w:val="center"/>
              <w:rPr>
                <w:rFonts w:ascii="Arial" w:eastAsia="Arial" w:hAnsi="Arial" w:cs="Arial"/>
                <w:b/>
                <w:color w:val="FF0000"/>
              </w:rPr>
            </w:pPr>
            <w:r>
              <w:rPr>
                <w:rFonts w:ascii="Arial" w:eastAsia="Arial" w:hAnsi="Arial" w:cs="Arial"/>
                <w:b/>
                <w:color w:val="FF0000"/>
              </w:rPr>
              <w:t>April 2022</w:t>
            </w:r>
            <w:r w:rsidR="00976AEB">
              <w:rPr>
                <w:rFonts w:ascii="Arial" w:eastAsia="Arial" w:hAnsi="Arial" w:cs="Arial"/>
                <w:b/>
                <w:color w:val="FF0000"/>
              </w:rPr>
              <w:t xml:space="preserve"> or</w:t>
            </w:r>
            <w:bookmarkStart w:id="1" w:name="_GoBack"/>
            <w:bookmarkEnd w:id="1"/>
          </w:p>
          <w:p w:rsidR="00976AEB" w:rsidRDefault="00976AEB" w:rsidP="00E531B2">
            <w:pPr>
              <w:spacing w:after="0" w:line="240" w:lineRule="auto"/>
              <w:jc w:val="center"/>
              <w:rPr>
                <w:rFonts w:ascii="Arial" w:eastAsia="Arial" w:hAnsi="Arial" w:cs="Arial"/>
                <w:b/>
                <w:color w:val="FF0000"/>
              </w:rPr>
            </w:pPr>
            <w:r>
              <w:rPr>
                <w:rFonts w:ascii="Arial" w:eastAsia="Arial" w:hAnsi="Arial" w:cs="Arial"/>
                <w:b/>
                <w:color w:val="FF0000"/>
              </w:rPr>
              <w:t xml:space="preserve">When new </w:t>
            </w:r>
            <w:proofErr w:type="spellStart"/>
            <w:r>
              <w:rPr>
                <w:rFonts w:ascii="Arial" w:eastAsia="Arial" w:hAnsi="Arial" w:cs="Arial"/>
                <w:b/>
                <w:color w:val="FF0000"/>
              </w:rPr>
              <w:t>gov</w:t>
            </w:r>
            <w:proofErr w:type="spellEnd"/>
            <w:r>
              <w:rPr>
                <w:rFonts w:ascii="Arial" w:eastAsia="Arial" w:hAnsi="Arial" w:cs="Arial"/>
                <w:b/>
                <w:color w:val="FF0000"/>
              </w:rPr>
              <w:t xml:space="preserve"> guidance comes out</w:t>
            </w:r>
          </w:p>
          <w:p w:rsidR="00976AEB" w:rsidRDefault="00976AEB" w:rsidP="00E531B2">
            <w:pPr>
              <w:spacing w:after="0" w:line="240" w:lineRule="auto"/>
              <w:jc w:val="center"/>
              <w:rPr>
                <w:rFonts w:ascii="Arial" w:eastAsia="Arial" w:hAnsi="Arial" w:cs="Arial"/>
                <w:b/>
                <w:color w:val="FF0000"/>
              </w:rPr>
            </w:pPr>
          </w:p>
        </w:tc>
      </w:tr>
      <w:tr w:rsidR="00E531B2" w:rsidTr="002C7D11">
        <w:trPr>
          <w:trHeight w:val="561"/>
        </w:trPr>
        <w:tc>
          <w:tcPr>
            <w:tcW w:w="9779" w:type="dxa"/>
            <w:gridSpan w:val="21"/>
            <w:tcBorders>
              <w:left w:val="single" w:sz="18" w:space="0" w:color="000000"/>
              <w:bottom w:val="single" w:sz="18" w:space="0" w:color="000000"/>
              <w:right w:val="single" w:sz="18" w:space="0" w:color="000000"/>
            </w:tcBorders>
          </w:tcPr>
          <w:p w:rsidR="00E531B2" w:rsidRDefault="00E531B2" w:rsidP="00E531B2">
            <w:pPr>
              <w:spacing w:after="0" w:line="240" w:lineRule="auto"/>
              <w:rPr>
                <w:rFonts w:ascii="Arial" w:eastAsia="Arial" w:hAnsi="Arial" w:cs="Arial"/>
                <w:b/>
              </w:rPr>
            </w:pPr>
          </w:p>
          <w:p w:rsidR="00E531B2" w:rsidRDefault="00E531B2" w:rsidP="00E531B2">
            <w:pPr>
              <w:spacing w:after="0" w:line="240" w:lineRule="auto"/>
              <w:rPr>
                <w:rFonts w:ascii="Arial" w:eastAsia="Arial" w:hAnsi="Arial" w:cs="Arial"/>
                <w:b/>
                <w:color w:val="000080"/>
              </w:rPr>
            </w:pPr>
            <w:r>
              <w:rPr>
                <w:rFonts w:ascii="Arial" w:eastAsia="Arial" w:hAnsi="Arial" w:cs="Arial"/>
                <w:b/>
              </w:rPr>
              <w:t xml:space="preserve">Distribution: </w:t>
            </w:r>
          </w:p>
        </w:tc>
      </w:tr>
      <w:tr w:rsidR="00E531B2" w:rsidTr="002C7D11">
        <w:trPr>
          <w:gridAfter w:val="1"/>
          <w:wAfter w:w="66" w:type="dxa"/>
          <w:trHeight w:val="467"/>
        </w:trPr>
        <w:tc>
          <w:tcPr>
            <w:tcW w:w="250" w:type="dxa"/>
            <w:tcBorders>
              <w:top w:val="single" w:sz="4" w:space="0" w:color="000000"/>
              <w:left w:val="single" w:sz="4" w:space="0" w:color="000000"/>
              <w:bottom w:val="single" w:sz="4" w:space="0" w:color="000000"/>
              <w:right w:val="single" w:sz="4" w:space="0" w:color="000000"/>
            </w:tcBorders>
          </w:tcPr>
          <w:p w:rsidR="00E531B2" w:rsidRDefault="00E531B2" w:rsidP="00E531B2">
            <w:pPr>
              <w:widowControl w:val="0"/>
              <w:pBdr>
                <w:top w:val="nil"/>
                <w:left w:val="nil"/>
                <w:bottom w:val="nil"/>
                <w:right w:val="nil"/>
                <w:between w:val="nil"/>
              </w:pBdr>
              <w:spacing w:after="0"/>
              <w:rPr>
                <w:rFonts w:ascii="Arial" w:eastAsia="Arial" w:hAnsi="Arial" w:cs="Arial"/>
                <w:b/>
                <w:color w:val="000080"/>
              </w:rPr>
            </w:pPr>
          </w:p>
        </w:tc>
        <w:tc>
          <w:tcPr>
            <w:tcW w:w="2044" w:type="dxa"/>
            <w:gridSpan w:val="5"/>
            <w:tcBorders>
              <w:top w:val="single" w:sz="4" w:space="0" w:color="000000"/>
              <w:left w:val="single" w:sz="4" w:space="0" w:color="000000"/>
              <w:bottom w:val="single" w:sz="4" w:space="0" w:color="000000"/>
              <w:right w:val="single" w:sz="4" w:space="0" w:color="000000"/>
            </w:tcBorders>
            <w:shd w:val="clear" w:color="auto" w:fill="000000"/>
            <w:vAlign w:val="center"/>
          </w:tcPr>
          <w:p w:rsidR="00E531B2" w:rsidRDefault="00E531B2" w:rsidP="00E531B2">
            <w:pPr>
              <w:keepNext/>
              <w:keepLines/>
              <w:pBdr>
                <w:top w:val="nil"/>
                <w:left w:val="nil"/>
                <w:bottom w:val="nil"/>
                <w:right w:val="nil"/>
                <w:between w:val="nil"/>
              </w:pBdr>
              <w:spacing w:before="120" w:after="120"/>
              <w:rPr>
                <w:i/>
                <w:color w:val="FFFFFF"/>
                <w:sz w:val="16"/>
                <w:szCs w:val="16"/>
              </w:rPr>
            </w:pPr>
            <w:r>
              <w:rPr>
                <w:i/>
                <w:color w:val="FFFFFF"/>
                <w:sz w:val="16"/>
                <w:szCs w:val="16"/>
              </w:rPr>
              <w:t>Risk rating</w:t>
            </w:r>
          </w:p>
        </w:tc>
        <w:tc>
          <w:tcPr>
            <w:tcW w:w="7419" w:type="dxa"/>
            <w:gridSpan w:val="14"/>
            <w:tcBorders>
              <w:top w:val="single" w:sz="4" w:space="0" w:color="000000"/>
              <w:left w:val="single" w:sz="4" w:space="0" w:color="000000"/>
              <w:bottom w:val="single" w:sz="4" w:space="0" w:color="000000"/>
              <w:right w:val="single" w:sz="4" w:space="0" w:color="000000"/>
            </w:tcBorders>
            <w:shd w:val="clear" w:color="auto" w:fill="000000"/>
            <w:vAlign w:val="center"/>
          </w:tcPr>
          <w:p w:rsidR="00E531B2" w:rsidRDefault="00E531B2" w:rsidP="00E531B2">
            <w:pPr>
              <w:keepNext/>
              <w:keepLines/>
              <w:pBdr>
                <w:top w:val="nil"/>
                <w:left w:val="nil"/>
                <w:bottom w:val="nil"/>
                <w:right w:val="nil"/>
                <w:between w:val="nil"/>
              </w:pBdr>
              <w:spacing w:before="120" w:after="120"/>
              <w:rPr>
                <w:i/>
                <w:color w:val="FFFFFF"/>
                <w:sz w:val="16"/>
                <w:szCs w:val="16"/>
              </w:rPr>
            </w:pPr>
            <w:r>
              <w:rPr>
                <w:i/>
                <w:color w:val="FFFFFF"/>
                <w:sz w:val="16"/>
                <w:szCs w:val="16"/>
              </w:rPr>
              <w:t>Action</w:t>
            </w:r>
          </w:p>
          <w:p w:rsidR="00E531B2" w:rsidRDefault="00E531B2" w:rsidP="00E531B2"/>
        </w:tc>
      </w:tr>
      <w:tr w:rsidR="00E531B2" w:rsidTr="002C7D11">
        <w:trPr>
          <w:gridAfter w:val="1"/>
          <w:wAfter w:w="66" w:type="dxa"/>
          <w:trHeight w:val="483"/>
        </w:trPr>
        <w:tc>
          <w:tcPr>
            <w:tcW w:w="250" w:type="dxa"/>
            <w:tcBorders>
              <w:top w:val="single" w:sz="4" w:space="0" w:color="000000"/>
              <w:left w:val="single" w:sz="4" w:space="0" w:color="000000"/>
              <w:bottom w:val="single" w:sz="4" w:space="0" w:color="000000"/>
              <w:right w:val="single" w:sz="4" w:space="0" w:color="000000"/>
            </w:tcBorders>
          </w:tcPr>
          <w:p w:rsidR="00E531B2" w:rsidRDefault="00E531B2" w:rsidP="00E531B2">
            <w:pPr>
              <w:widowControl w:val="0"/>
              <w:pBdr>
                <w:top w:val="nil"/>
                <w:left w:val="nil"/>
                <w:bottom w:val="nil"/>
                <w:right w:val="nil"/>
                <w:between w:val="nil"/>
              </w:pBdr>
              <w:spacing w:after="0"/>
            </w:pPr>
          </w:p>
        </w:tc>
        <w:tc>
          <w:tcPr>
            <w:tcW w:w="2044" w:type="dxa"/>
            <w:gridSpan w:val="5"/>
            <w:tcBorders>
              <w:top w:val="single" w:sz="4" w:space="0" w:color="000000"/>
              <w:left w:val="single" w:sz="4" w:space="0" w:color="000000"/>
              <w:bottom w:val="single" w:sz="4" w:space="0" w:color="000000"/>
              <w:right w:val="single" w:sz="4" w:space="0" w:color="000000"/>
            </w:tcBorders>
            <w:shd w:val="clear" w:color="auto" w:fill="FF0000"/>
            <w:vAlign w:val="center"/>
          </w:tcPr>
          <w:p w:rsidR="00E531B2" w:rsidRDefault="00E531B2" w:rsidP="00E531B2">
            <w:pPr>
              <w:keepNext/>
              <w:keepLines/>
              <w:pBdr>
                <w:top w:val="nil"/>
                <w:left w:val="nil"/>
                <w:bottom w:val="nil"/>
                <w:right w:val="nil"/>
                <w:between w:val="nil"/>
              </w:pBdr>
              <w:spacing w:before="120" w:after="120"/>
              <w:jc w:val="center"/>
              <w:rPr>
                <w:i/>
                <w:color w:val="000000"/>
                <w:sz w:val="16"/>
                <w:szCs w:val="16"/>
              </w:rPr>
            </w:pPr>
            <w:r>
              <w:rPr>
                <w:rFonts w:ascii="Arial" w:eastAsia="Arial" w:hAnsi="Arial" w:cs="Arial"/>
                <w:b/>
                <w:color w:val="000000"/>
              </w:rPr>
              <w:t>HIGH</w:t>
            </w:r>
          </w:p>
        </w:tc>
        <w:tc>
          <w:tcPr>
            <w:tcW w:w="7419" w:type="dxa"/>
            <w:gridSpan w:val="14"/>
            <w:tcBorders>
              <w:top w:val="single" w:sz="4" w:space="0" w:color="000000"/>
              <w:left w:val="single" w:sz="4" w:space="0" w:color="000000"/>
              <w:bottom w:val="single" w:sz="4" w:space="0" w:color="000000"/>
              <w:right w:val="single" w:sz="4" w:space="0" w:color="000000"/>
            </w:tcBorders>
            <w:vAlign w:val="center"/>
          </w:tcPr>
          <w:p w:rsidR="00E531B2" w:rsidRDefault="00E531B2" w:rsidP="00E531B2">
            <w:pPr>
              <w:keepNext/>
              <w:keepLines/>
              <w:pBdr>
                <w:top w:val="nil"/>
                <w:left w:val="nil"/>
                <w:bottom w:val="nil"/>
                <w:right w:val="nil"/>
                <w:between w:val="nil"/>
              </w:pBdr>
              <w:spacing w:before="40" w:after="0"/>
              <w:rPr>
                <w:rFonts w:ascii="Arial" w:eastAsia="Arial" w:hAnsi="Arial" w:cs="Arial"/>
                <w:b/>
                <w:color w:val="000000"/>
                <w:sz w:val="18"/>
                <w:szCs w:val="18"/>
              </w:rPr>
            </w:pPr>
            <w:r>
              <w:rPr>
                <w:rFonts w:ascii="Arial" w:eastAsia="Arial" w:hAnsi="Arial" w:cs="Arial"/>
                <w:b/>
                <w:color w:val="000000"/>
                <w:sz w:val="18"/>
                <w:szCs w:val="18"/>
              </w:rPr>
              <w:t>Urgently review/add controls &amp; monitor, notify H&amp;S Team (if Likely or Highly Likely – stop work, seek competent advice)</w:t>
            </w:r>
          </w:p>
          <w:p w:rsidR="00E531B2" w:rsidRDefault="00E531B2" w:rsidP="00E531B2">
            <w:pPr>
              <w:keepNext/>
              <w:keepLines/>
              <w:pBdr>
                <w:top w:val="nil"/>
                <w:left w:val="nil"/>
                <w:bottom w:val="nil"/>
                <w:right w:val="nil"/>
                <w:between w:val="nil"/>
              </w:pBdr>
              <w:spacing w:before="120" w:after="120"/>
              <w:rPr>
                <w:i/>
                <w:color w:val="000000"/>
                <w:sz w:val="16"/>
                <w:szCs w:val="16"/>
              </w:rPr>
            </w:pPr>
          </w:p>
        </w:tc>
      </w:tr>
      <w:tr w:rsidR="00E531B2" w:rsidTr="002C7D11">
        <w:trPr>
          <w:gridAfter w:val="1"/>
          <w:wAfter w:w="66" w:type="dxa"/>
          <w:trHeight w:val="411"/>
        </w:trPr>
        <w:tc>
          <w:tcPr>
            <w:tcW w:w="250" w:type="dxa"/>
            <w:tcBorders>
              <w:top w:val="single" w:sz="4" w:space="0" w:color="000000"/>
              <w:left w:val="single" w:sz="4" w:space="0" w:color="000000"/>
              <w:bottom w:val="single" w:sz="4" w:space="0" w:color="000000"/>
              <w:right w:val="single" w:sz="4" w:space="0" w:color="000000"/>
            </w:tcBorders>
          </w:tcPr>
          <w:p w:rsidR="00E531B2" w:rsidRDefault="00E531B2" w:rsidP="00E531B2">
            <w:pPr>
              <w:widowControl w:val="0"/>
              <w:pBdr>
                <w:top w:val="nil"/>
                <w:left w:val="nil"/>
                <w:bottom w:val="nil"/>
                <w:right w:val="nil"/>
                <w:between w:val="nil"/>
              </w:pBdr>
              <w:spacing w:after="0"/>
              <w:rPr>
                <w:i/>
                <w:color w:val="000000"/>
                <w:sz w:val="16"/>
                <w:szCs w:val="16"/>
              </w:rPr>
            </w:pPr>
          </w:p>
        </w:tc>
        <w:tc>
          <w:tcPr>
            <w:tcW w:w="2044" w:type="dxa"/>
            <w:gridSpan w:val="5"/>
            <w:tcBorders>
              <w:top w:val="single" w:sz="4" w:space="0" w:color="000000"/>
              <w:left w:val="single" w:sz="4" w:space="0" w:color="000000"/>
              <w:bottom w:val="single" w:sz="4" w:space="0" w:color="000000"/>
              <w:right w:val="single" w:sz="4" w:space="0" w:color="000000"/>
            </w:tcBorders>
            <w:shd w:val="clear" w:color="auto" w:fill="FFC000"/>
            <w:vAlign w:val="center"/>
          </w:tcPr>
          <w:p w:rsidR="00E531B2" w:rsidRDefault="00E531B2" w:rsidP="00E531B2">
            <w:pPr>
              <w:keepNext/>
              <w:keepLines/>
              <w:pBdr>
                <w:top w:val="nil"/>
                <w:left w:val="nil"/>
                <w:bottom w:val="nil"/>
                <w:right w:val="nil"/>
                <w:between w:val="nil"/>
              </w:pBdr>
              <w:spacing w:before="120" w:after="120"/>
              <w:jc w:val="center"/>
              <w:rPr>
                <w:b/>
                <w:color w:val="1E4D78"/>
                <w:sz w:val="24"/>
                <w:szCs w:val="24"/>
              </w:rPr>
            </w:pPr>
            <w:r>
              <w:rPr>
                <w:rFonts w:ascii="Arial" w:eastAsia="Arial" w:hAnsi="Arial" w:cs="Arial"/>
                <w:b/>
                <w:color w:val="000000"/>
                <w:sz w:val="20"/>
                <w:szCs w:val="20"/>
              </w:rPr>
              <w:t>MEDIUM</w:t>
            </w:r>
          </w:p>
          <w:p w:rsidR="00E531B2" w:rsidRDefault="00E531B2" w:rsidP="00E531B2">
            <w:pPr>
              <w:keepNext/>
              <w:keepLines/>
              <w:pBdr>
                <w:top w:val="nil"/>
                <w:left w:val="nil"/>
                <w:bottom w:val="nil"/>
                <w:right w:val="nil"/>
                <w:between w:val="nil"/>
              </w:pBdr>
              <w:spacing w:before="120" w:after="120"/>
              <w:rPr>
                <w:i/>
                <w:color w:val="000000"/>
                <w:sz w:val="16"/>
                <w:szCs w:val="16"/>
              </w:rPr>
            </w:pPr>
            <w:r>
              <w:rPr>
                <w:i/>
                <w:color w:val="000000"/>
                <w:sz w:val="16"/>
                <w:szCs w:val="16"/>
              </w:rPr>
              <w:t xml:space="preserve">     </w:t>
            </w:r>
          </w:p>
        </w:tc>
        <w:tc>
          <w:tcPr>
            <w:tcW w:w="7419" w:type="dxa"/>
            <w:gridSpan w:val="14"/>
            <w:tcBorders>
              <w:top w:val="single" w:sz="4" w:space="0" w:color="000000"/>
              <w:left w:val="single" w:sz="4" w:space="0" w:color="000000"/>
              <w:bottom w:val="single" w:sz="4" w:space="0" w:color="000000"/>
              <w:right w:val="single" w:sz="4" w:space="0" w:color="000000"/>
            </w:tcBorders>
            <w:vAlign w:val="center"/>
          </w:tcPr>
          <w:p w:rsidR="00E531B2" w:rsidRDefault="00E531B2" w:rsidP="00E531B2">
            <w:pPr>
              <w:keepNext/>
              <w:keepLines/>
              <w:pBdr>
                <w:top w:val="nil"/>
                <w:left w:val="nil"/>
                <w:bottom w:val="nil"/>
                <w:right w:val="nil"/>
                <w:between w:val="nil"/>
              </w:pBdr>
              <w:spacing w:before="120" w:after="120"/>
              <w:rPr>
                <w:rFonts w:ascii="Arial" w:eastAsia="Arial" w:hAnsi="Arial" w:cs="Arial"/>
                <w:b/>
                <w:color w:val="000000"/>
                <w:sz w:val="16"/>
                <w:szCs w:val="16"/>
              </w:rPr>
            </w:pPr>
            <w:r>
              <w:rPr>
                <w:rFonts w:ascii="Arial" w:eastAsia="Arial" w:hAnsi="Arial" w:cs="Arial"/>
                <w:b/>
                <w:color w:val="000000"/>
                <w:sz w:val="18"/>
                <w:szCs w:val="18"/>
              </w:rPr>
              <w:t>Review/add controls (as far as reasonably practicable) &amp; monitor</w:t>
            </w:r>
          </w:p>
        </w:tc>
      </w:tr>
      <w:tr w:rsidR="00E531B2" w:rsidTr="002C7D11">
        <w:trPr>
          <w:gridAfter w:val="1"/>
          <w:wAfter w:w="66" w:type="dxa"/>
          <w:trHeight w:val="459"/>
        </w:trPr>
        <w:tc>
          <w:tcPr>
            <w:tcW w:w="250" w:type="dxa"/>
            <w:tcBorders>
              <w:top w:val="single" w:sz="4" w:space="0" w:color="000000"/>
              <w:left w:val="single" w:sz="4" w:space="0" w:color="000000"/>
              <w:bottom w:val="single" w:sz="4" w:space="0" w:color="000000"/>
              <w:right w:val="single" w:sz="4" w:space="0" w:color="000000"/>
            </w:tcBorders>
          </w:tcPr>
          <w:p w:rsidR="00E531B2" w:rsidRDefault="00E531B2" w:rsidP="00E531B2">
            <w:pPr>
              <w:widowControl w:val="0"/>
              <w:pBdr>
                <w:top w:val="nil"/>
                <w:left w:val="nil"/>
                <w:bottom w:val="nil"/>
                <w:right w:val="nil"/>
                <w:between w:val="nil"/>
              </w:pBdr>
              <w:spacing w:after="0"/>
              <w:rPr>
                <w:rFonts w:ascii="Arial" w:eastAsia="Arial" w:hAnsi="Arial" w:cs="Arial"/>
                <w:b/>
                <w:color w:val="000000"/>
                <w:sz w:val="16"/>
                <w:szCs w:val="16"/>
              </w:rPr>
            </w:pPr>
          </w:p>
        </w:tc>
        <w:tc>
          <w:tcPr>
            <w:tcW w:w="2044" w:type="dxa"/>
            <w:gridSpan w:val="5"/>
            <w:tcBorders>
              <w:top w:val="single" w:sz="4" w:space="0" w:color="000000"/>
              <w:left w:val="single" w:sz="4" w:space="0" w:color="000000"/>
              <w:bottom w:val="single" w:sz="4" w:space="0" w:color="000000"/>
              <w:right w:val="single" w:sz="4" w:space="0" w:color="000000"/>
            </w:tcBorders>
            <w:shd w:val="clear" w:color="auto" w:fill="00B050"/>
            <w:vAlign w:val="center"/>
          </w:tcPr>
          <w:p w:rsidR="00E531B2" w:rsidRDefault="00E531B2" w:rsidP="00E531B2">
            <w:pPr>
              <w:keepNext/>
              <w:keepLines/>
              <w:pBdr>
                <w:top w:val="nil"/>
                <w:left w:val="nil"/>
                <w:bottom w:val="nil"/>
                <w:right w:val="nil"/>
                <w:between w:val="nil"/>
              </w:pBdr>
              <w:spacing w:before="120" w:after="120"/>
              <w:jc w:val="center"/>
              <w:rPr>
                <w:color w:val="000000"/>
                <w:sz w:val="16"/>
                <w:szCs w:val="16"/>
              </w:rPr>
            </w:pPr>
            <w:r>
              <w:rPr>
                <w:rFonts w:ascii="Arial" w:eastAsia="Arial" w:hAnsi="Arial" w:cs="Arial"/>
                <w:b/>
                <w:color w:val="000000"/>
                <w:sz w:val="20"/>
                <w:szCs w:val="20"/>
              </w:rPr>
              <w:t>LOW</w:t>
            </w:r>
          </w:p>
        </w:tc>
        <w:tc>
          <w:tcPr>
            <w:tcW w:w="7419" w:type="dxa"/>
            <w:gridSpan w:val="14"/>
            <w:tcBorders>
              <w:top w:val="single" w:sz="4" w:space="0" w:color="000000"/>
              <w:left w:val="single" w:sz="4" w:space="0" w:color="000000"/>
              <w:bottom w:val="single" w:sz="4" w:space="0" w:color="000000"/>
              <w:right w:val="single" w:sz="4" w:space="0" w:color="000000"/>
            </w:tcBorders>
            <w:vAlign w:val="center"/>
          </w:tcPr>
          <w:p w:rsidR="00E531B2" w:rsidRDefault="00E531B2" w:rsidP="00E531B2">
            <w:pPr>
              <w:keepNext/>
              <w:keepLines/>
              <w:pBdr>
                <w:top w:val="nil"/>
                <w:left w:val="nil"/>
                <w:bottom w:val="nil"/>
                <w:right w:val="nil"/>
                <w:between w:val="nil"/>
              </w:pBdr>
              <w:spacing w:before="120" w:after="120"/>
              <w:rPr>
                <w:rFonts w:ascii="Arial" w:eastAsia="Arial" w:hAnsi="Arial" w:cs="Arial"/>
                <w:b/>
                <w:color w:val="000000"/>
                <w:sz w:val="18"/>
                <w:szCs w:val="18"/>
              </w:rPr>
            </w:pPr>
            <w:r>
              <w:rPr>
                <w:rFonts w:ascii="Arial" w:eastAsia="Arial" w:hAnsi="Arial" w:cs="Arial"/>
                <w:b/>
                <w:color w:val="000000"/>
                <w:sz w:val="18"/>
                <w:szCs w:val="18"/>
              </w:rPr>
              <w:t>Monitor control measures</w:t>
            </w:r>
          </w:p>
          <w:p w:rsidR="00E531B2" w:rsidRDefault="00E531B2" w:rsidP="00E531B2">
            <w:pPr>
              <w:keepNext/>
              <w:keepLines/>
              <w:pBdr>
                <w:top w:val="nil"/>
                <w:left w:val="nil"/>
                <w:bottom w:val="nil"/>
                <w:right w:val="nil"/>
                <w:between w:val="nil"/>
              </w:pBdr>
              <w:spacing w:before="40" w:after="0"/>
              <w:rPr>
                <w:i/>
                <w:color w:val="000000"/>
                <w:sz w:val="16"/>
                <w:szCs w:val="16"/>
              </w:rPr>
            </w:pPr>
          </w:p>
        </w:tc>
      </w:tr>
    </w:tbl>
    <w:p w:rsidR="006A3569" w:rsidRDefault="00E531B2">
      <w:pPr>
        <w:pBdr>
          <w:top w:val="nil"/>
          <w:left w:val="nil"/>
          <w:bottom w:val="nil"/>
          <w:right w:val="nil"/>
          <w:between w:val="nil"/>
        </w:pBdr>
        <w:spacing w:after="0" w:line="240" w:lineRule="auto"/>
        <w:rPr>
          <w:rFonts w:ascii="Arial" w:eastAsia="Arial" w:hAnsi="Arial" w:cs="Arial"/>
          <w:color w:val="000000"/>
          <w:sz w:val="24"/>
          <w:szCs w:val="24"/>
        </w:rPr>
      </w:pPr>
      <w:r>
        <w:rPr>
          <w:rFonts w:ascii="Times New Roman" w:eastAsia="Times New Roman" w:hAnsi="Times New Roman" w:cs="Times New Roman"/>
          <w:noProof/>
          <w:color w:val="000000"/>
          <w:sz w:val="2"/>
          <w:szCs w:val="2"/>
          <w:highlight w:val="black"/>
          <w:lang w:eastAsia="en-GB"/>
        </w:rPr>
        <w:lastRenderedPageBreak/>
        <w:drawing>
          <wp:inline distT="0" distB="0" distL="0" distR="0">
            <wp:extent cx="6120130" cy="3204091"/>
            <wp:effectExtent l="0" t="0" r="0" b="0"/>
            <wp:docPr id="5" name="image2.jpg" descr="C:\Users\dbarton\Desktop\Allergens\Untitled.jpg"/>
            <wp:cNvGraphicFramePr/>
            <a:graphic xmlns:a="http://schemas.openxmlformats.org/drawingml/2006/main">
              <a:graphicData uri="http://schemas.openxmlformats.org/drawingml/2006/picture">
                <pic:pic xmlns:pic="http://schemas.openxmlformats.org/drawingml/2006/picture">
                  <pic:nvPicPr>
                    <pic:cNvPr id="0" name="image2.jpg" descr="C:\Users\dbarton\Desktop\Allergens\Untitled.jpg"/>
                    <pic:cNvPicPr preferRelativeResize="0"/>
                  </pic:nvPicPr>
                  <pic:blipFill>
                    <a:blip r:embed="rId32"/>
                    <a:srcRect/>
                    <a:stretch>
                      <a:fillRect/>
                    </a:stretch>
                  </pic:blipFill>
                  <pic:spPr>
                    <a:xfrm>
                      <a:off x="0" y="0"/>
                      <a:ext cx="6120130" cy="3204091"/>
                    </a:xfrm>
                    <a:prstGeom prst="rect">
                      <a:avLst/>
                    </a:prstGeom>
                    <a:ln/>
                  </pic:spPr>
                </pic:pic>
              </a:graphicData>
            </a:graphic>
          </wp:inline>
        </w:drawing>
      </w:r>
      <w:r>
        <w:rPr>
          <w:rFonts w:ascii="Times New Roman" w:eastAsia="Times New Roman" w:hAnsi="Times New Roman" w:cs="Times New Roman"/>
          <w:color w:val="000000"/>
          <w:sz w:val="2"/>
          <w:szCs w:val="2"/>
          <w:highlight w:val="black"/>
        </w:rPr>
        <w:t xml:space="preserve"> </w:t>
      </w:r>
    </w:p>
    <w:sectPr w:rsidR="006A3569">
      <w:footerReference w:type="default" r:id="rId33"/>
      <w:pgSz w:w="11906" w:h="16838"/>
      <w:pgMar w:top="1134" w:right="1134" w:bottom="1134" w:left="1134" w:header="1928"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156" w:rsidRDefault="00A93156">
      <w:pPr>
        <w:spacing w:after="0" w:line="240" w:lineRule="auto"/>
      </w:pPr>
      <w:r>
        <w:separator/>
      </w:r>
    </w:p>
  </w:endnote>
  <w:endnote w:type="continuationSeparator" w:id="0">
    <w:p w:rsidR="00A93156" w:rsidRDefault="00A93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1B2" w:rsidRDefault="00E531B2">
    <w:pPr>
      <w:pBdr>
        <w:top w:val="nil"/>
        <w:left w:val="nil"/>
        <w:bottom w:val="nil"/>
        <w:right w:val="nil"/>
        <w:between w:val="nil"/>
      </w:pBdr>
      <w:tabs>
        <w:tab w:val="center" w:pos="4513"/>
        <w:tab w:val="right" w:pos="9026"/>
      </w:tabs>
      <w:spacing w:after="0" w:line="240" w:lineRule="auto"/>
      <w:rPr>
        <w:color w:val="000000"/>
      </w:rPr>
    </w:pPr>
    <w:r>
      <w:rPr>
        <w:color w:val="000000"/>
      </w:rPr>
      <w:t>V2021.7</w:t>
    </w:r>
    <w:r>
      <w:rPr>
        <w:noProof/>
        <w:lang w:eastAsia="en-GB"/>
      </w:rPr>
      <mc:AlternateContent>
        <mc:Choice Requires="wps">
          <w:drawing>
            <wp:anchor distT="0" distB="0" distL="114300" distR="114300" simplePos="0" relativeHeight="251658240" behindDoc="0" locked="0" layoutInCell="1" hidden="0" allowOverlap="1">
              <wp:simplePos x="0" y="0"/>
              <wp:positionH relativeFrom="column">
                <wp:posOffset>-723899</wp:posOffset>
              </wp:positionH>
              <wp:positionV relativeFrom="paragraph">
                <wp:posOffset>10223500</wp:posOffset>
              </wp:positionV>
              <wp:extent cx="7569835" cy="282575"/>
              <wp:effectExtent l="0" t="0" r="0" b="0"/>
              <wp:wrapNone/>
              <wp:docPr id="4" name="Rectangle 4"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rsidR="00E531B2" w:rsidRDefault="00E531B2">
                          <w:pPr>
                            <w:spacing w:after="0" w:line="275" w:lineRule="auto"/>
                            <w:jc w:val="center"/>
                            <w:textDirection w:val="btLr"/>
                          </w:pPr>
                          <w:r>
                            <w:rPr>
                              <w:color w:val="FF0000"/>
                              <w:sz w:val="20"/>
                            </w:rPr>
                            <w:t>OFFICIAL - SENSITIVE</w:t>
                          </w:r>
                        </w:p>
                      </w:txbxContent>
                    </wps:txbx>
                    <wps:bodyPr spcFirstLastPara="1" wrap="square" lIns="91425" tIns="0" rIns="91425" bIns="0" anchor="b" anchorCtr="0">
                      <a:noAutofit/>
                    </wps:bodyPr>
                  </wps:wsp>
                </a:graphicData>
              </a:graphic>
            </wp:anchor>
          </w:drawing>
        </mc:Choice>
        <mc:Fallback>
          <w:pict>
            <v:rect id="Rectangle 4" o:spid="_x0000_s1026" alt="{&quot;HashCode&quot;:-27485075,&quot;Height&quot;:841.0,&quot;Width&quot;:595.0,&quot;Placement&quot;:&quot;Footer&quot;,&quot;Index&quot;:&quot;Primary&quot;,&quot;Section&quot;:1,&quot;Top&quot;:0.0,&quot;Left&quot;:0.0}" style="position:absolute;margin-left:-57pt;margin-top:805pt;width:596.05pt;height:22.25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" filled="f" stroked="f">
              <v:textbox inset="2.53958mm,0,2.53958mm,0">
                <w:txbxContent>
                  <w:p w:rsidR="00E531B2" w:rsidRDefault="00E531B2">
                    <w:pPr>
                      <w:spacing w:after="0" w:line="275" w:lineRule="auto"/>
                      <w:jc w:val="center"/>
                      <w:textDirection w:val="btLr"/>
                    </w:pPr>
                    <w:r>
                      <w:rPr>
                        <w:color w:val="FF0000"/>
                        <w:sz w:val="20"/>
                      </w:rPr>
                      <w:t>OFFICIAL - SENSITIVE</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156" w:rsidRDefault="00A93156">
      <w:pPr>
        <w:spacing w:after="0" w:line="240" w:lineRule="auto"/>
      </w:pPr>
      <w:r>
        <w:separator/>
      </w:r>
    </w:p>
  </w:footnote>
  <w:footnote w:type="continuationSeparator" w:id="0">
    <w:p w:rsidR="00A93156" w:rsidRDefault="00A931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0F8"/>
    <w:multiLevelType w:val="multilevel"/>
    <w:tmpl w:val="F9446358"/>
    <w:lvl w:ilvl="0">
      <w:start w:val="1"/>
      <w:numFmt w:val="bullet"/>
      <w:lvlText w:val="🗶"/>
      <w:lvlJc w:val="left"/>
      <w:pPr>
        <w:ind w:left="720" w:hanging="360"/>
      </w:pPr>
      <w:rPr>
        <w:rFonts w:ascii="Noto Sans Symbols" w:eastAsia="Noto Sans Symbols" w:hAnsi="Noto Sans Symbols" w:cs="Noto Sans Symbols"/>
        <w:b/>
        <w:i w:val="0"/>
        <w:color w:val="FF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732B37"/>
    <w:multiLevelType w:val="multilevel"/>
    <w:tmpl w:val="23086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BB3121"/>
    <w:multiLevelType w:val="multilevel"/>
    <w:tmpl w:val="FFC4C6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A9132C3"/>
    <w:multiLevelType w:val="hybridMultilevel"/>
    <w:tmpl w:val="A6E05A34"/>
    <w:lvl w:ilvl="0" w:tplc="C868B0F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8D7870"/>
    <w:multiLevelType w:val="multilevel"/>
    <w:tmpl w:val="87A65D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69"/>
    <w:rsid w:val="002C7D11"/>
    <w:rsid w:val="006A3569"/>
    <w:rsid w:val="00976AEB"/>
    <w:rsid w:val="00A93156"/>
    <w:rsid w:val="00B21F1C"/>
    <w:rsid w:val="00B56FE8"/>
    <w:rsid w:val="00E53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06F3"/>
  <w15:docId w15:val="{E510428A-4137-48AB-8A0A-D13C6269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qFormat/>
    <w:rsid w:val="00AA6BEC"/>
    <w:pPr>
      <w:spacing w:after="240" w:line="240" w:lineRule="auto"/>
      <w:outlineLvl w:val="1"/>
    </w:pPr>
    <w:rPr>
      <w:rFonts w:ascii="Arial" w:eastAsia="Times New Roman" w:hAnsi="Arial"/>
      <w:b/>
      <w:sz w:val="28"/>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semiHidden/>
    <w:unhideWhenUsed/>
    <w:qFormat/>
    <w:rsid w:val="00123F3A"/>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2">
    <w:name w:val="Normal2"/>
    <w:basedOn w:val="Normal"/>
    <w:rsid w:val="00903890"/>
    <w:pPr>
      <w:spacing w:after="240" w:line="240" w:lineRule="auto"/>
      <w:jc w:val="both"/>
    </w:pPr>
    <w:rPr>
      <w:rFonts w:ascii="Arial" w:eastAsia="Times New Roman" w:hAnsi="Arial"/>
      <w:szCs w:val="20"/>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CharChar">
    <w:name w:val="Char Char"/>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Blockquote">
    <w:name w:val="Blockquote"/>
    <w:basedOn w:val="Normal"/>
    <w:pPr>
      <w:spacing w:before="100" w:after="100" w:line="240" w:lineRule="auto"/>
      <w:ind w:left="360" w:right="360"/>
    </w:pPr>
    <w:rPr>
      <w:rFonts w:ascii="Times New Roman" w:eastAsia="Times New Roman" w:hAnsi="Times New Roman"/>
      <w:snapToGrid w:val="0"/>
      <w:sz w:val="24"/>
      <w:szCs w:val="20"/>
    </w:rPr>
  </w:style>
  <w:style w:type="paragraph" w:styleId="TOC2">
    <w:name w:val="toc 2"/>
    <w:basedOn w:val="Normal"/>
    <w:next w:val="Normal"/>
    <w:autoRedefine/>
    <w:semiHidden/>
    <w:pPr>
      <w:tabs>
        <w:tab w:val="left" w:leader="dot" w:pos="8505"/>
      </w:tabs>
      <w:spacing w:after="0" w:line="240" w:lineRule="auto"/>
      <w:ind w:left="113"/>
    </w:pPr>
    <w:rPr>
      <w:rFonts w:ascii="Arial" w:eastAsia="Times New Roman" w:hAnsi="Arial"/>
      <w:szCs w:val="20"/>
    </w:rPr>
  </w:style>
  <w:style w:type="character" w:customStyle="1" w:styleId="Heading7Char">
    <w:name w:val="Heading 7 Char"/>
    <w:basedOn w:val="DefaultParagraphFont"/>
    <w:link w:val="Heading7"/>
    <w:semiHidden/>
    <w:rsid w:val="00123F3A"/>
    <w:rPr>
      <w:rFonts w:asciiTheme="majorHAnsi" w:eastAsiaTheme="majorEastAsia" w:hAnsiTheme="majorHAnsi" w:cstheme="majorBidi"/>
      <w:i/>
      <w:iCs/>
      <w:color w:val="1F4D78" w:themeColor="accent1" w:themeShade="7F"/>
      <w:sz w:val="22"/>
      <w:szCs w:val="22"/>
      <w:lang w:eastAsia="en-US"/>
    </w:rPr>
  </w:style>
  <w:style w:type="character" w:styleId="Hyperlink">
    <w:name w:val="Hyperlink"/>
    <w:uiPriority w:val="99"/>
    <w:unhideWhenUsed/>
    <w:rsid w:val="00B748A0"/>
    <w:rPr>
      <w:color w:val="0000FF"/>
      <w:u w:val="single"/>
    </w:rPr>
  </w:style>
  <w:style w:type="character" w:styleId="FollowedHyperlink">
    <w:name w:val="FollowedHyperlink"/>
    <w:basedOn w:val="DefaultParagraphFont"/>
    <w:rsid w:val="003D2CDC"/>
    <w:rPr>
      <w:color w:val="954F72" w:themeColor="followedHyperlink"/>
      <w:u w:val="single"/>
    </w:rPr>
  </w:style>
  <w:style w:type="character" w:styleId="CommentReference">
    <w:name w:val="annotation reference"/>
    <w:basedOn w:val="DefaultParagraphFont"/>
    <w:rsid w:val="009D34BA"/>
    <w:rPr>
      <w:sz w:val="16"/>
      <w:szCs w:val="16"/>
    </w:rPr>
  </w:style>
  <w:style w:type="paragraph" w:styleId="CommentText">
    <w:name w:val="annotation text"/>
    <w:basedOn w:val="Normal"/>
    <w:link w:val="CommentTextChar"/>
    <w:rsid w:val="009D34BA"/>
    <w:pPr>
      <w:spacing w:line="240" w:lineRule="auto"/>
    </w:pPr>
    <w:rPr>
      <w:sz w:val="20"/>
      <w:szCs w:val="20"/>
    </w:rPr>
  </w:style>
  <w:style w:type="character" w:customStyle="1" w:styleId="CommentTextChar">
    <w:name w:val="Comment Text Char"/>
    <w:basedOn w:val="DefaultParagraphFont"/>
    <w:link w:val="CommentText"/>
    <w:rsid w:val="009D34BA"/>
    <w:rPr>
      <w:lang w:eastAsia="en-US"/>
    </w:rPr>
  </w:style>
  <w:style w:type="paragraph" w:styleId="CommentSubject">
    <w:name w:val="annotation subject"/>
    <w:basedOn w:val="CommentText"/>
    <w:next w:val="CommentText"/>
    <w:link w:val="CommentSubjectChar"/>
    <w:rsid w:val="009D34BA"/>
    <w:rPr>
      <w:b/>
      <w:bCs/>
    </w:rPr>
  </w:style>
  <w:style w:type="character" w:customStyle="1" w:styleId="CommentSubjectChar">
    <w:name w:val="Comment Subject Char"/>
    <w:basedOn w:val="CommentTextChar"/>
    <w:link w:val="CommentSubject"/>
    <w:rsid w:val="009D34BA"/>
    <w:rPr>
      <w:b/>
      <w:bCs/>
      <w:lang w:eastAsia="en-US"/>
    </w:rPr>
  </w:style>
  <w:style w:type="paragraph" w:styleId="Header">
    <w:name w:val="header"/>
    <w:basedOn w:val="Normal"/>
    <w:link w:val="HeaderChar"/>
    <w:rsid w:val="00012B5C"/>
    <w:pPr>
      <w:tabs>
        <w:tab w:val="center" w:pos="4513"/>
        <w:tab w:val="right" w:pos="9026"/>
      </w:tabs>
      <w:spacing w:after="0" w:line="240" w:lineRule="auto"/>
    </w:pPr>
  </w:style>
  <w:style w:type="character" w:customStyle="1" w:styleId="HeaderChar">
    <w:name w:val="Header Char"/>
    <w:basedOn w:val="DefaultParagraphFont"/>
    <w:link w:val="Header"/>
    <w:rsid w:val="00012B5C"/>
    <w:rPr>
      <w:sz w:val="22"/>
      <w:szCs w:val="22"/>
      <w:lang w:eastAsia="en-US"/>
    </w:rPr>
  </w:style>
  <w:style w:type="paragraph" w:styleId="Footer">
    <w:name w:val="footer"/>
    <w:basedOn w:val="Normal"/>
    <w:link w:val="FooterChar"/>
    <w:rsid w:val="00012B5C"/>
    <w:pPr>
      <w:tabs>
        <w:tab w:val="center" w:pos="4513"/>
        <w:tab w:val="right" w:pos="9026"/>
      </w:tabs>
      <w:spacing w:after="0" w:line="240" w:lineRule="auto"/>
    </w:pPr>
  </w:style>
  <w:style w:type="character" w:customStyle="1" w:styleId="FooterChar">
    <w:name w:val="Footer Char"/>
    <w:basedOn w:val="DefaultParagraphFont"/>
    <w:link w:val="Footer"/>
    <w:rsid w:val="00012B5C"/>
    <w:rPr>
      <w:sz w:val="22"/>
      <w:szCs w:val="22"/>
      <w:lang w:eastAsia="en-US"/>
    </w:rPr>
  </w:style>
  <w:style w:type="paragraph" w:customStyle="1" w:styleId="Default">
    <w:name w:val="Default"/>
    <w:rsid w:val="00D04823"/>
    <w:pPr>
      <w:autoSpaceDE w:val="0"/>
      <w:autoSpaceDN w:val="0"/>
      <w:adjustRightInd w:val="0"/>
    </w:pPr>
    <w:rPr>
      <w:rFonts w:ascii="Arial" w:hAnsi="Arial" w:cs="Arial"/>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quality-act-2010-advice-for-schools" TargetMode="External"/><Relationship Id="rId13" Type="http://schemas.openxmlformats.org/officeDocument/2006/relationships/hyperlink" Target="https://www.gov.uk/government/news/extra-mental-health-support-for-pupils-and-teachers" TargetMode="External"/><Relationship Id="rId18" Type="http://schemas.openxmlformats.org/officeDocument/2006/relationships/hyperlink" Target="https://www.gov.uk/get-coronavirus-test" TargetMode="External"/><Relationship Id="rId26" Type="http://schemas.openxmlformats.org/officeDocument/2006/relationships/hyperlink" Target="https://www.legislation.gov.uk/uksi/2021/582/contents" TargetMode="External"/><Relationship Id="rId3" Type="http://schemas.openxmlformats.org/officeDocument/2006/relationships/styles" Target="styles.xml"/><Relationship Id="rId21" Type="http://schemas.openxmlformats.org/officeDocument/2006/relationships/hyperlink" Target="https://www.nhs.uk/conditions/coronavirus-covid-19/self-isolation-and-treatment/when-to-self-isolate-and-what-to-d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supporting-pupils-at-school-with-medical-conditions--3" TargetMode="External"/><Relationship Id="rId17" Type="http://schemas.openxmlformats.org/officeDocument/2006/relationships/hyperlink" Target="https://www.gov.uk/government/publications/covid-19-stay-at-home-guidance/stay-at-home-guidance-for-households-with-possible-coronavirus-covid-19-infection" TargetMode="External"/><Relationship Id="rId25" Type="http://schemas.openxmlformats.org/officeDocument/2006/relationships/hyperlink" Target="https://www.cibse.org/coronavirus-covid-19/coronavirus,-sars-cov-2,-covid-19-and-hvac-system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uidance/coronavirus-covid-19-getting-tested" TargetMode="External"/><Relationship Id="rId20" Type="http://schemas.openxmlformats.org/officeDocument/2006/relationships/hyperlink" Target="https://www.gov.uk/guidance/coronavirus-covid-19-getting-tested" TargetMode="External"/><Relationship Id="rId29" Type="http://schemas.openxmlformats.org/officeDocument/2006/relationships/hyperlink" Target="https://www.gov.uk/guidance/red-amber-and-green-list-rules-for-entering-engl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for-full-opening-special-schools-and-other-specialist-settings?priority-taxon=b350e61d-1db9-4cc2-bb44-fab02882ac25" TargetMode="External"/><Relationship Id="rId24" Type="http://schemas.openxmlformats.org/officeDocument/2006/relationships/hyperlink" Target="https://www.hse.gov.uk/coronavirus/equipment-and-machinery/air-conditioning-and-ventilation.htm" TargetMode="External"/><Relationship Id="rId32"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s://www.educationsupport.org.uk/" TargetMode="External"/><Relationship Id="rId23" Type="http://schemas.openxmlformats.org/officeDocument/2006/relationships/hyperlink" Target="https://www.gov.uk/government/publications/safe-working-in-education-childcare-and-childrens-social-care/safe-working-in-education-childcare-and-childrens-social-care-settings-including-the-use-of-personal-protective-equipment-ppe%23aerosol-generating-procedures-agps" TargetMode="External"/><Relationship Id="rId28" Type="http://schemas.openxmlformats.org/officeDocument/2006/relationships/hyperlink" Target="https://www.gov.uk/government/publications/quarantine-arrangements-for-boarding-school-students-from-red-list-countries" TargetMode="External"/><Relationship Id="rId10" Type="http://schemas.openxmlformats.org/officeDocument/2006/relationships/hyperlink" Target="https://www.gov.uk/government/publications/covid-19-decontamination-in-non-healthcare-settings" TargetMode="External"/><Relationship Id="rId19" Type="http://schemas.openxmlformats.org/officeDocument/2006/relationships/hyperlink" Target="https://www.nhs.uk/conditions/coronavirus-covid-19/self-isolation-and-treatment/when-to-self-isolate-and-what-to-do/" TargetMode="External"/><Relationship Id="rId3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 Type="http://schemas.openxmlformats.org/officeDocument/2006/relationships/settings" Target="settings.xml"/><Relationship Id="rId9" Type="http://schemas.openxmlformats.org/officeDocument/2006/relationships/hyperlink" Target="https://www.gov.uk/government/publications/protective-measures-for-holiday-or-after-school-clubs-and-other-out-of-school-settings-for-children-during-the-coronavirus-covid-19-outbreak/protective-measures-for-holiday-and-after-school-clubs-and-other-out-of-school-settings-during-the-coronavirus-covid-19-outbreak" TargetMode="External"/><Relationship Id="rId14" Type="http://schemas.openxmlformats.org/officeDocument/2006/relationships/hyperlink" Target="https://www.gov.uk/government/publications/wellbeing-for-education-return-grant-s31-grant-determination-letter" TargetMode="External"/><Relationship Id="rId22" Type="http://schemas.openxmlformats.org/officeDocument/2006/relationships/hyperlink" Target="https://e-bug.eu/eng_home.aspx?cc=eng&amp;ss=1&amp;t=Information%20about%20the%20Coronavirus" TargetMode="External"/><Relationship Id="rId27" Type="http://schemas.openxmlformats.org/officeDocument/2006/relationships/hyperlink" Target="https://www.gov.uk/guidance/red-amber-and-green-list-rules-for-entering-england" TargetMode="External"/><Relationship Id="rId30" Type="http://schemas.openxmlformats.org/officeDocument/2006/relationships/hyperlink" Target="https://www.gov.uk/government/publications/coronavirus-covid-19-guidance-on-isolation-for-residential-educational-settings/coronavirus-covid-19-guidance-on-isolation-for-residential-educational-setting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C7PIf+BLv41RLx1rW6HIc5Ip1g==">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4692</Words>
  <Characters>26745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Dale Barton</dc:creator>
  <cp:lastModifiedBy>Head</cp:lastModifiedBy>
  <cp:revision>2</cp:revision>
  <dcterms:created xsi:type="dcterms:W3CDTF">2022-02-09T09:26:00Z</dcterms:created>
  <dcterms:modified xsi:type="dcterms:W3CDTF">2022-02-09T09:26:00Z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0x010100D168028198872240A335390141209763</vt:lpwstr>
  </property>
  <property fmtid="{D5CDD505-2E9C-101B-9397-08002B2CF9AE}" pid="3" name="MSIP_Label_13f27b87-3675-4fb5-85ad-fce3efd3a6b0_Enabled">
    <vt:lpwstr>true</vt:lpwstr>
  </property>
  <property fmtid="{D5CDD505-2E9C-101B-9397-08002B2CF9AE}" pid="4" name="MSIP_Label_13f27b87-3675-4fb5-85ad-fce3efd3a6b0_SetDate">
    <vt:lpwstr>2021-09-06T10:14:04Z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3284ca7c-59f5-4271-9de8-00005097eb6b</vt:lpwstr>
  </property>
  <property fmtid="{D5CDD505-2E9C-101B-9397-08002B2CF9AE}" pid="9" name="MSIP_Label_13f27b87-3675-4fb5-85ad-fce3efd3a6b0_ContentBits">
    <vt:lpwstr>2</vt:lpwstr>
  </property>
</Properties>
</file>